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42" w:rsidRDefault="00C06142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:rsidTr="000404A1">
        <w:tc>
          <w:tcPr>
            <w:tcW w:w="6487" w:type="dxa"/>
            <w:gridSpan w:val="2"/>
          </w:tcPr>
          <w:p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65DDEA0E" wp14:editId="0D69009E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555F1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</w:t>
            </w:r>
            <w:r w:rsidR="00555F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09</w:t>
            </w:r>
            <w:bookmarkStart w:id="0" w:name="_GoBack"/>
            <w:bookmarkEnd w:id="0"/>
          </w:p>
        </w:tc>
        <w:tc>
          <w:tcPr>
            <w:tcW w:w="34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463C9A" w:rsidRPr="00463C9A" w:rsidRDefault="00880DBD" w:rsidP="00463C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C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 w:rsidRPr="00463C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463C9A" w:rsidRPr="00463C9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Effective triage</w:t>
            </w:r>
          </w:p>
          <w:p w:rsidR="00880DBD" w:rsidRPr="00602310" w:rsidRDefault="00880DBD" w:rsidP="00463C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 w:val="restart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:rsidTr="00CE289B">
        <w:trPr>
          <w:trHeight w:val="1181"/>
        </w:trPr>
        <w:tc>
          <w:tcPr>
            <w:tcW w:w="28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CA0D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="00CA0D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อุบัติเหตุ-ฉุกเฉิน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80DBD" w:rsidRPr="00602310" w:rsidRDefault="00880DBD" w:rsidP="007D02C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050E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CD6C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</w:t>
            </w:r>
            <w:r w:rsidR="00050E8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="007D02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OPD/</w:t>
            </w:r>
            <w:proofErr w:type="spellStart"/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คลินิค</w:t>
            </w:r>
            <w:proofErr w:type="spellEnd"/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พิเศษ</w:t>
            </w:r>
            <w:r w:rsidR="007D02C2" w:rsidRPr="006023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  <w:vMerge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:rsidTr="000404A1">
        <w:tc>
          <w:tcPr>
            <w:tcW w:w="6487" w:type="dxa"/>
            <w:gridSpan w:val="2"/>
          </w:tcPr>
          <w:p w:rsidR="00880DBD" w:rsidRDefault="00880DBD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1829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นางอา</w:t>
            </w:r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ทิตยา </w:t>
            </w:r>
            <w:r w:rsidR="007D02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ศรี</w:t>
            </w:r>
            <w:proofErr w:type="spellStart"/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สรณ์</w:t>
            </w:r>
            <w:proofErr w:type="spellEnd"/>
          </w:p>
          <w:p w:rsidR="00182988" w:rsidRPr="00602310" w:rsidRDefault="00CA0D5F" w:rsidP="00CA0D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463C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B71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</w:t>
            </w:r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หน้างานอุบัติเหตุ </w:t>
            </w:r>
            <w:r w:rsidR="007D02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7D0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ฉุกเฉิน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</w:tcPr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591D87" w:rsidRPr="003B2965" w:rsidRDefault="00591D87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:rsidR="00602310" w:rsidRPr="003B2965" w:rsidRDefault="00880DBD" w:rsidP="00CD6C20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CD6C20"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="00CA0D5F" w:rsidRPr="003B2965">
        <w:rPr>
          <w:rFonts w:ascii="TH SarabunPSK" w:hAnsi="TH SarabunPSK" w:cs="TH SarabunPSK"/>
          <w:b/>
          <w:bCs/>
          <w:sz w:val="32"/>
          <w:szCs w:val="32"/>
        </w:rPr>
        <w:t xml:space="preserve">  Effective tr</w:t>
      </w:r>
      <w:r w:rsidR="00130113">
        <w:rPr>
          <w:rFonts w:ascii="TH SarabunPSK" w:hAnsi="TH SarabunPSK" w:cs="TH SarabunPSK"/>
          <w:b/>
          <w:bCs/>
          <w:sz w:val="32"/>
          <w:szCs w:val="32"/>
        </w:rPr>
        <w:t>i</w:t>
      </w:r>
      <w:r w:rsidR="00CA0D5F" w:rsidRPr="003B2965">
        <w:rPr>
          <w:rFonts w:ascii="TH SarabunPSK" w:hAnsi="TH SarabunPSK" w:cs="TH SarabunPSK"/>
          <w:b/>
          <w:bCs/>
          <w:sz w:val="32"/>
          <w:szCs w:val="32"/>
        </w:rPr>
        <w:t>age</w:t>
      </w:r>
    </w:p>
    <w:p w:rsidR="00CA0D5F" w:rsidRPr="003B2965" w:rsidRDefault="00CA0D5F" w:rsidP="00CA0D5F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color w:val="231F20"/>
          <w:sz w:val="32"/>
          <w:szCs w:val="32"/>
          <w:cs/>
        </w:rPr>
        <w:t>การคดแยกหมายถึง (</w:t>
      </w:r>
      <w:r w:rsidRPr="003B2965">
        <w:rPr>
          <w:rFonts w:ascii="TH SarabunPSK" w:hAnsi="TH SarabunPSK" w:cs="TH SarabunPSK"/>
          <w:color w:val="231F20"/>
          <w:sz w:val="32"/>
          <w:szCs w:val="32"/>
        </w:rPr>
        <w:t xml:space="preserve">Triage) </w:t>
      </w:r>
      <w:r w:rsidRPr="003B2965">
        <w:rPr>
          <w:rFonts w:ascii="TH SarabunPSK" w:hAnsi="TH SarabunPSK" w:cs="TH SarabunPSK"/>
          <w:color w:val="231F20"/>
          <w:sz w:val="32"/>
          <w:szCs w:val="32"/>
          <w:cs/>
        </w:rPr>
        <w:t xml:space="preserve">หมายถึงการประเมินเพื่อจำแนกผู้รับบริการและจัดลำดับให้ผู้ป่วยฉุกเฉินได้รับการปฏิบัติการฉุกเฉินตามลำดับความเร่งด่วนทางการแพทย์ฉุกเฉิน </w:t>
      </w:r>
      <w:r w:rsidRPr="003B2965">
        <w:rPr>
          <w:rFonts w:ascii="TH SarabunPSK" w:hAnsi="TH SarabunPSK" w:cs="TH SarabunPSK"/>
          <w:color w:val="231F20"/>
          <w:sz w:val="32"/>
          <w:szCs w:val="32"/>
          <w:vertAlign w:val="superscript"/>
          <w:cs/>
        </w:rPr>
        <w:t xml:space="preserve"> </w:t>
      </w:r>
      <w:r w:rsidRPr="003B2965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</w:p>
    <w:p w:rsidR="00880DBD" w:rsidRPr="003B2965" w:rsidRDefault="00880DBD" w:rsidP="00CA0D5F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เป้าหมาย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182988" w:rsidRPr="003B2965" w:rsidRDefault="00CA0D5F" w:rsidP="00CE7E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B2965">
        <w:rPr>
          <w:rFonts w:ascii="TH SarabunPSK" w:hAnsi="TH SarabunPSK" w:cs="TH SarabunPSK"/>
          <w:sz w:val="32"/>
          <w:szCs w:val="32"/>
          <w:cs/>
        </w:rPr>
        <w:t>เพิ่มประสอทธิภา</w:t>
      </w:r>
      <w:r w:rsidR="007F67E5">
        <w:rPr>
          <w:rFonts w:ascii="TH SarabunPSK" w:hAnsi="TH SarabunPSK" w:cs="TH SarabunPSK"/>
          <w:sz w:val="32"/>
          <w:szCs w:val="32"/>
          <w:cs/>
        </w:rPr>
        <w:t>พการคัดแยก และจัดลำดับการบริบาล</w:t>
      </w:r>
      <w:r w:rsidR="007F67E5">
        <w:rPr>
          <w:rFonts w:ascii="TH SarabunPSK" w:hAnsi="TH SarabunPSK" w:cs="TH SarabunPSK" w:hint="cs"/>
          <w:sz w:val="32"/>
          <w:szCs w:val="32"/>
          <w:cs/>
        </w:rPr>
        <w:t>ในโรงพยาบาลบึงโขงหลง</w:t>
      </w:r>
    </w:p>
    <w:p w:rsidR="00880DBD" w:rsidRPr="003B2965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เหตุผลที่ทำ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91D87" w:rsidRPr="003B2965" w:rsidRDefault="00591D87" w:rsidP="00CA0D5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พระราชบัญญัติการแพทย์ฉุกเฉิน มาตรา </w:t>
      </w:r>
      <w:r w:rsidRPr="003B2965">
        <w:rPr>
          <w:rFonts w:ascii="TH SarabunPSK" w:hAnsi="TH SarabunPSK" w:cs="TH SarabunPSK"/>
          <w:sz w:val="32"/>
          <w:szCs w:val="32"/>
        </w:rPr>
        <w:t xml:space="preserve">28 </w:t>
      </w:r>
      <w:r w:rsidRPr="003B2965">
        <w:rPr>
          <w:rFonts w:ascii="TH SarabunPSK" w:hAnsi="TH SarabunPSK" w:cs="TH SarabunPSK"/>
          <w:sz w:val="32"/>
          <w:szCs w:val="32"/>
          <w:cs/>
        </w:rPr>
        <w:t>ข้อ</w:t>
      </w:r>
      <w:r w:rsidRPr="003B2965">
        <w:rPr>
          <w:rFonts w:ascii="TH SarabunPSK" w:hAnsi="TH SarabunPSK" w:cs="TH SarabunPSK"/>
          <w:sz w:val="32"/>
          <w:szCs w:val="32"/>
        </w:rPr>
        <w:t xml:space="preserve">1 </w:t>
      </w:r>
      <w:r w:rsidRPr="003B2965">
        <w:rPr>
          <w:rFonts w:ascii="TH SarabunPSK" w:hAnsi="TH SarabunPSK" w:cs="TH SarabunPSK"/>
          <w:sz w:val="32"/>
          <w:szCs w:val="32"/>
          <w:cs/>
        </w:rPr>
        <w:t>กำหนดให้หน่วยปฏิบัติการสถานพยาบาลและผู้ปฏิบัติการ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>ดำเนินการ ตรวจคัดแยกระดับความฉุกเฉินและจัดให้ผู้ป่วยฉุกเฉินได้รับการปฏิบัติการฉุกเฉินตามระดับความเร่งด่วนทาง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การแพทย์ฉุกเฉิน ระบบการคัดแยกและจัดลำดับการบริบาล ณ ห้องฉุกเฉินที่มีประสิทธิภาพต้องประกอบไปด้วย </w:t>
      </w:r>
      <w:r w:rsidRPr="003B2965">
        <w:rPr>
          <w:rFonts w:ascii="TH SarabunPSK" w:hAnsi="TH SarabunPSK" w:cs="TH SarabunPSK"/>
          <w:sz w:val="32"/>
          <w:szCs w:val="32"/>
        </w:rPr>
        <w:t xml:space="preserve">4 </w:t>
      </w:r>
      <w:r w:rsidRPr="003B2965">
        <w:rPr>
          <w:rFonts w:ascii="TH SarabunPSK" w:hAnsi="TH SarabunPSK" w:cs="TH SarabunPSK"/>
          <w:sz w:val="32"/>
          <w:szCs w:val="32"/>
          <w:cs/>
        </w:rPr>
        <w:t>องค์ประกอบ</w:t>
      </w:r>
    </w:p>
    <w:p w:rsidR="00591D87" w:rsidRPr="003B2965" w:rsidRDefault="00591D87" w:rsidP="00CA0D5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 1. </w:t>
      </w:r>
      <w:r w:rsidRPr="003B2965">
        <w:rPr>
          <w:rFonts w:ascii="TH SarabunPSK" w:hAnsi="TH SarabunPSK" w:cs="TH SarabunPSK"/>
          <w:sz w:val="32"/>
          <w:szCs w:val="32"/>
          <w:cs/>
        </w:rPr>
        <w:t>สามารถเข้าใจได้ง่ายและสามารถประยุกต์ใช้ได้ไม่ซับซ้อน (</w:t>
      </w:r>
      <w:r w:rsidRPr="003B2965">
        <w:rPr>
          <w:rFonts w:ascii="TH SarabunPSK" w:hAnsi="TH SarabunPSK" w:cs="TH SarabunPSK"/>
          <w:sz w:val="32"/>
          <w:szCs w:val="32"/>
        </w:rPr>
        <w:t xml:space="preserve">Utility) </w:t>
      </w:r>
    </w:p>
    <w:p w:rsidR="00591D87" w:rsidRPr="003B2965" w:rsidRDefault="00591D87" w:rsidP="00CA0D5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2. </w:t>
      </w:r>
      <w:r w:rsidRPr="003B2965">
        <w:rPr>
          <w:rFonts w:ascii="TH SarabunPSK" w:hAnsi="TH SarabunPSK" w:cs="TH SarabunPSK"/>
          <w:sz w:val="32"/>
          <w:szCs w:val="32"/>
          <w:cs/>
        </w:rPr>
        <w:t>แม่นยำและเที่ยงตรง (</w:t>
      </w:r>
      <w:r w:rsidRPr="003B2965">
        <w:rPr>
          <w:rFonts w:ascii="TH SarabunPSK" w:hAnsi="TH SarabunPSK" w:cs="TH SarabunPSK"/>
          <w:sz w:val="32"/>
          <w:szCs w:val="32"/>
        </w:rPr>
        <w:t xml:space="preserve">Validity) </w:t>
      </w:r>
    </w:p>
    <w:p w:rsidR="00591D87" w:rsidRPr="003B2965" w:rsidRDefault="00591D87" w:rsidP="00CA0D5F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3. </w:t>
      </w:r>
      <w:r w:rsidRPr="003B2965">
        <w:rPr>
          <w:rFonts w:ascii="TH SarabunPSK" w:hAnsi="TH SarabunPSK" w:cs="TH SarabunPSK"/>
          <w:sz w:val="32"/>
          <w:szCs w:val="32"/>
          <w:cs/>
        </w:rPr>
        <w:t>มีความสอดคล้องกัน (</w:t>
      </w:r>
      <w:r w:rsidRPr="003B2965">
        <w:rPr>
          <w:rFonts w:ascii="TH SarabunPSK" w:hAnsi="TH SarabunPSK" w:cs="TH SarabunPSK"/>
          <w:sz w:val="32"/>
          <w:szCs w:val="32"/>
        </w:rPr>
        <w:t xml:space="preserve">Reliability) </w:t>
      </w:r>
      <w:r w:rsidRPr="003B2965">
        <w:rPr>
          <w:rFonts w:ascii="TH SarabunPSK" w:hAnsi="TH SarabunPSK" w:cs="TH SarabunPSK"/>
          <w:sz w:val="32"/>
          <w:szCs w:val="32"/>
          <w:cs/>
        </w:rPr>
        <w:t>ระหว่างผู้ประเมิน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591D87" w:rsidRPr="003B2965" w:rsidRDefault="00591D87" w:rsidP="00CA0D5F">
      <w:pPr>
        <w:pStyle w:val="a5"/>
        <w:spacing w:after="0" w:line="240" w:lineRule="auto"/>
        <w:rPr>
          <w:rFonts w:ascii="TH SarabunPSK" w:hAnsi="TH SarabunPSK" w:cs="TH SarabunPSK"/>
          <w:color w:val="231F20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4. </w:t>
      </w:r>
      <w:r w:rsidRPr="003B2965">
        <w:rPr>
          <w:rFonts w:ascii="TH SarabunPSK" w:hAnsi="TH SarabunPSK" w:cs="TH SarabunPSK"/>
          <w:sz w:val="32"/>
          <w:szCs w:val="32"/>
          <w:cs/>
        </w:rPr>
        <w:t>ต้องสามารถจำแนกผู้ป่วยที่มีอาการรุนแรงหรือเร่งด่วนได้อย่างรวดเร็ว เพื่อให้ผู้ป่วย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>ได้รับการรักษาที่ทันเวลา (</w:t>
      </w:r>
      <w:r w:rsidRPr="003B2965">
        <w:rPr>
          <w:rFonts w:ascii="TH SarabunPSK" w:hAnsi="TH SarabunPSK" w:cs="TH SarabunPSK"/>
          <w:sz w:val="32"/>
          <w:szCs w:val="32"/>
        </w:rPr>
        <w:t>Safety and Timely Access</w:t>
      </w:r>
    </w:p>
    <w:p w:rsidR="00880DBD" w:rsidRPr="003B2965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กระบวนการจัดทำ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91D87" w:rsidRPr="00A646E7" w:rsidRDefault="00591D87" w:rsidP="006363F7">
      <w:pPr>
        <w:pStyle w:val="a5"/>
        <w:spacing w:after="0" w:line="240" w:lineRule="auto"/>
        <w:ind w:left="786" w:firstLine="654"/>
        <w:rPr>
          <w:rFonts w:ascii="TH SarabunPSK" w:hAnsi="TH SarabunPSK" w:cs="TH SarabunPSK"/>
          <w:sz w:val="32"/>
          <w:szCs w:val="32"/>
          <w:u w:val="single"/>
        </w:rPr>
      </w:pPr>
      <w:r w:rsidRPr="00A646E7">
        <w:rPr>
          <w:rFonts w:ascii="TH SarabunPSK" w:hAnsi="TH SarabunPSK" w:cs="TH SarabunPSK"/>
          <w:sz w:val="32"/>
          <w:szCs w:val="32"/>
          <w:u w:val="single"/>
        </w:rPr>
        <w:t xml:space="preserve">1. Triage System </w:t>
      </w:r>
    </w:p>
    <w:p w:rsidR="007F67E5" w:rsidRDefault="00591D87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  <w:cs/>
        </w:rPr>
        <w:t xml:space="preserve">* </w:t>
      </w:r>
      <w:r w:rsidR="007F67E5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โรงพยาบาลบึงโขงหลง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ใช้เกณฑ์การคัดแยกแบบ </w:t>
      </w:r>
      <w:r w:rsidRPr="003B2965">
        <w:rPr>
          <w:rFonts w:ascii="TH SarabunPSK" w:hAnsi="TH SarabunPSK" w:cs="TH SarabunPSK"/>
          <w:sz w:val="32"/>
          <w:szCs w:val="32"/>
        </w:rPr>
        <w:t xml:space="preserve">5 </w:t>
      </w:r>
      <w:r w:rsidRPr="003B2965">
        <w:rPr>
          <w:rFonts w:ascii="TH SarabunPSK" w:hAnsi="TH SarabunPSK" w:cs="TH SarabunPSK"/>
          <w:sz w:val="32"/>
          <w:szCs w:val="32"/>
          <w:cs/>
        </w:rPr>
        <w:t>ระดับ โดยอ้างอิงจากระบบการคัดแยกที่มีหลักฐาน เชิงประจักษ์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Pr="003B2965">
        <w:rPr>
          <w:rFonts w:ascii="TH SarabunPSK" w:hAnsi="TH SarabunPSK" w:cs="TH SarabunPSK"/>
          <w:sz w:val="32"/>
          <w:szCs w:val="32"/>
        </w:rPr>
        <w:t>Emergency Severity Index(ESI</w:t>
      </w:r>
      <w:r w:rsidR="007F67E5"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r w:rsidR="007F67E5">
        <w:rPr>
          <w:rFonts w:ascii="TH SarabunPSK" w:hAnsi="TH SarabunPSK" w:cs="TH SarabunPSK"/>
          <w:sz w:val="32"/>
          <w:szCs w:val="32"/>
        </w:rPr>
        <w:t xml:space="preserve"> </w:t>
      </w:r>
      <w:r w:rsidR="007F67E5">
        <w:rPr>
          <w:rFonts w:ascii="TH SarabunPSK" w:hAnsi="TH SarabunPSK" w:cs="TH SarabunPSK" w:hint="cs"/>
          <w:sz w:val="32"/>
          <w:szCs w:val="32"/>
          <w:cs/>
        </w:rPr>
        <w:t>โดยแบ่งผู้ป่วยเป็น 5 ประเภทดังนี้</w:t>
      </w: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7F67E5" w:rsidRDefault="007F67E5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11199" w:type="dxa"/>
        <w:tblInd w:w="-885" w:type="dxa"/>
        <w:tblLook w:val="04A0" w:firstRow="1" w:lastRow="0" w:firstColumn="1" w:lastColumn="0" w:noHBand="0" w:noVBand="1"/>
      </w:tblPr>
      <w:tblGrid>
        <w:gridCol w:w="2127"/>
        <w:gridCol w:w="1814"/>
        <w:gridCol w:w="1814"/>
        <w:gridCol w:w="1815"/>
        <w:gridCol w:w="1814"/>
        <w:gridCol w:w="1815"/>
      </w:tblGrid>
      <w:tr w:rsidR="00DC0618" w:rsidTr="00A646E7">
        <w:tc>
          <w:tcPr>
            <w:tcW w:w="2127" w:type="dxa"/>
          </w:tcPr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1814" w:type="dxa"/>
          </w:tcPr>
          <w:p w:rsid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Resucitative</w:t>
            </w:r>
            <w:proofErr w:type="spellEnd"/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(สีแดง)</w:t>
            </w:r>
          </w:p>
          <w:p w:rsidR="00DC0618" w:rsidRPr="00A646E7" w:rsidRDefault="00DC0618" w:rsidP="00DC06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มีภาวะคุกคามทำให้เสียชีวิต</w:t>
            </w:r>
          </w:p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4" w:type="dxa"/>
          </w:tcPr>
          <w:p w:rsid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Emergency</w:t>
            </w:r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(สีชมพู)</w:t>
            </w:r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มีภาวะเสี่ยงต่อการเสียชีวิต มีภาวะเสี่ยง/ซึม/ปวด</w:t>
            </w:r>
          </w:p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5" w:type="dxa"/>
          </w:tcPr>
          <w:p w:rsid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Urgency </w:t>
            </w:r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A646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สี</w:t>
            </w: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เหลือง</w:t>
            </w:r>
            <w:r w:rsidR="00A646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ผู้ป่วยฉุกเฉิน</w:t>
            </w:r>
          </w:p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14" w:type="dxa"/>
          </w:tcPr>
          <w:p w:rsidR="00A646E7" w:rsidRPr="00A646E7" w:rsidRDefault="00A646E7" w:rsidP="00A64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 urgent</w:t>
            </w:r>
          </w:p>
          <w:p w:rsidR="00A646E7" w:rsidRPr="00A646E7" w:rsidRDefault="00A646E7" w:rsidP="00A64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สี</w:t>
            </w: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เขียว )</w:t>
            </w:r>
          </w:p>
          <w:p w:rsidR="00DC0618" w:rsidRPr="00A646E7" w:rsidRDefault="00A646E7" w:rsidP="00A646E7">
            <w:pPr>
              <w:pStyle w:val="a5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ผู้ป่วยเจ็บป่วยเล็กน้อย</w:t>
            </w:r>
          </w:p>
        </w:tc>
        <w:tc>
          <w:tcPr>
            <w:tcW w:w="1815" w:type="dxa"/>
          </w:tcPr>
          <w:p w:rsidR="00A646E7" w:rsidRPr="00A646E7" w:rsidRDefault="00A646E7" w:rsidP="00A64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 urgent</w:t>
            </w:r>
          </w:p>
          <w:p w:rsidR="00A646E7" w:rsidRPr="00A646E7" w:rsidRDefault="00A646E7" w:rsidP="00A64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สี</w:t>
            </w: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ขาว )</w:t>
            </w:r>
          </w:p>
          <w:p w:rsidR="00DC0618" w:rsidRPr="00A646E7" w:rsidRDefault="00A646E7" w:rsidP="00A646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ผู้ป่วยนอกทั่วไป</w:t>
            </w:r>
            <w:r w:rsidRPr="00A646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DC0618" w:rsidTr="00A646E7">
        <w:tc>
          <w:tcPr>
            <w:tcW w:w="2127" w:type="dxa"/>
          </w:tcPr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การตรวจรักษา</w:t>
            </w:r>
          </w:p>
        </w:tc>
        <w:tc>
          <w:tcPr>
            <w:tcW w:w="1814" w:type="dxa"/>
          </w:tcPr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ทันที่</w:t>
            </w:r>
          </w:p>
        </w:tc>
        <w:tc>
          <w:tcPr>
            <w:tcW w:w="1814" w:type="dxa"/>
          </w:tcPr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ตรวจประเมินภายใน 10 นาที</w:t>
            </w:r>
          </w:p>
          <w:p w:rsidR="00DC0618" w:rsidRPr="00A646E7" w:rsidRDefault="00DC0618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dxa"/>
          </w:tcPr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ได้รับการตรวจประเมินภายใน 30 นาที</w:t>
            </w:r>
          </w:p>
          <w:p w:rsidR="00DC0618" w:rsidRPr="00A646E7" w:rsidRDefault="00DC0618" w:rsidP="00DC06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4" w:type="dxa"/>
          </w:tcPr>
          <w:p w:rsidR="00A646E7" w:rsidRPr="00A646E7" w:rsidRDefault="00A646E7" w:rsidP="00A646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ตรวจประเมิน </w:t>
            </w:r>
          </w:p>
          <w:p w:rsidR="00DC0618" w:rsidRPr="00A646E7" w:rsidRDefault="00A646E7" w:rsidP="00A646E7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ภายใน 1 ชม.</w:t>
            </w:r>
          </w:p>
        </w:tc>
        <w:tc>
          <w:tcPr>
            <w:tcW w:w="1815" w:type="dxa"/>
          </w:tcPr>
          <w:p w:rsidR="00DC0618" w:rsidRPr="00A646E7" w:rsidRDefault="00A646E7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ตรวจประเมินภายใน 2 ชม.</w:t>
            </w:r>
          </w:p>
        </w:tc>
      </w:tr>
      <w:tr w:rsidR="00DC0618" w:rsidTr="00A646E7">
        <w:tc>
          <w:tcPr>
            <w:tcW w:w="2127" w:type="dxa"/>
          </w:tcPr>
          <w:p w:rsidR="00DC0618" w:rsidRPr="00A646E7" w:rsidRDefault="00DC0618" w:rsidP="00DC0618">
            <w:pPr>
              <w:pStyle w:val="a5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การประเมินซ้ำ</w:t>
            </w:r>
          </w:p>
        </w:tc>
        <w:tc>
          <w:tcPr>
            <w:tcW w:w="1814" w:type="dxa"/>
          </w:tcPr>
          <w:p w:rsidR="00DC0618" w:rsidRPr="00A646E7" w:rsidRDefault="00DC0618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ประเมินทุก5 นาที</w:t>
            </w:r>
          </w:p>
          <w:p w:rsidR="00A646E7" w:rsidRPr="00A646E7" w:rsidRDefault="00A646E7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จนกว่าอาการคงที่</w:t>
            </w:r>
          </w:p>
        </w:tc>
        <w:tc>
          <w:tcPr>
            <w:tcW w:w="1814" w:type="dxa"/>
          </w:tcPr>
          <w:p w:rsidR="00DC0618" w:rsidRPr="00A646E7" w:rsidRDefault="00DC0618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ประเมินทุก10 นาที</w:t>
            </w:r>
          </w:p>
          <w:p w:rsidR="00A646E7" w:rsidRPr="00A646E7" w:rsidRDefault="00A646E7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15" w:type="dxa"/>
          </w:tcPr>
          <w:p w:rsidR="00DC0618" w:rsidRPr="00A646E7" w:rsidRDefault="00DC0618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ประเมินซ้ำทุก 30 นาที</w:t>
            </w:r>
          </w:p>
        </w:tc>
        <w:tc>
          <w:tcPr>
            <w:tcW w:w="1814" w:type="dxa"/>
          </w:tcPr>
          <w:p w:rsidR="00DC0618" w:rsidRPr="00A646E7" w:rsidRDefault="00A646E7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ประเมินซ้ำทุก1ชม.</w:t>
            </w:r>
            <w:r w:rsidRPr="00A646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หรือเมื่อมีอาการเปลี่ยนแปลง</w:t>
            </w:r>
          </w:p>
        </w:tc>
        <w:tc>
          <w:tcPr>
            <w:tcW w:w="1815" w:type="dxa"/>
          </w:tcPr>
          <w:p w:rsidR="00DC0618" w:rsidRPr="00A646E7" w:rsidRDefault="00A646E7" w:rsidP="00591D8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6E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ประเมินซ้ำเมื่อมีอาการเปลี่ยนแปลง</w:t>
            </w:r>
          </w:p>
        </w:tc>
      </w:tr>
    </w:tbl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Pr="00BF43BF" w:rsidRDefault="00BF43BF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 w:rsidR="00A646E7" w:rsidRPr="00BF43BF">
        <w:rPr>
          <w:rFonts w:ascii="TH SarabunPSK" w:hAnsi="TH SarabunPSK" w:cs="TH SarabunPSK"/>
          <w:sz w:val="32"/>
          <w:szCs w:val="32"/>
          <w:cs/>
        </w:rPr>
        <w:t>บุคลากรที่ทำหน้าที่ในการคัดแยกต้อง</w:t>
      </w:r>
      <w:r w:rsidR="00A646E7" w:rsidRPr="00BF43BF">
        <w:rPr>
          <w:rFonts w:ascii="TH SarabunPSK" w:hAnsi="TH SarabunPSK" w:cs="TH SarabunPSK" w:hint="cs"/>
          <w:sz w:val="32"/>
          <w:szCs w:val="32"/>
          <w:cs/>
        </w:rPr>
        <w:t>เป็นพยาบาลวิชาชีพ ที่มีประสบการณ์การทำงานมากว่า</w:t>
      </w:r>
      <w:r w:rsidR="00D50E21" w:rsidRPr="00BF43BF">
        <w:rPr>
          <w:rFonts w:ascii="TH SarabunPSK" w:hAnsi="TH SarabunPSK" w:cs="TH SarabunPSK" w:hint="cs"/>
          <w:sz w:val="32"/>
          <w:szCs w:val="32"/>
          <w:cs/>
        </w:rPr>
        <w:t>หรือเท่ากับ</w:t>
      </w:r>
      <w:r w:rsidR="00A646E7" w:rsidRPr="00BF43BF">
        <w:rPr>
          <w:rFonts w:ascii="TH SarabunPSK" w:hAnsi="TH SarabunPSK" w:cs="TH SarabunPSK" w:hint="cs"/>
          <w:sz w:val="32"/>
          <w:szCs w:val="32"/>
          <w:cs/>
        </w:rPr>
        <w:t xml:space="preserve"> 3 ปี</w:t>
      </w:r>
      <w:r w:rsidR="00A646E7" w:rsidRPr="00BF43BF">
        <w:rPr>
          <w:rFonts w:ascii="TH SarabunPSK" w:hAnsi="TH SarabunPSK" w:cs="TH SarabunPSK"/>
          <w:sz w:val="32"/>
          <w:szCs w:val="32"/>
        </w:rPr>
        <w:t xml:space="preserve"> </w:t>
      </w:r>
      <w:r w:rsidR="00D50E21" w:rsidRPr="00BF43BF">
        <w:rPr>
          <w:rFonts w:ascii="TH SarabunPSK" w:hAnsi="TH SarabunPSK" w:cs="TH SarabunPSK" w:hint="cs"/>
          <w:sz w:val="32"/>
          <w:szCs w:val="32"/>
          <w:cs/>
        </w:rPr>
        <w:t xml:space="preserve">และผ่านการอบรม </w:t>
      </w:r>
      <w:r w:rsidR="00D50E21" w:rsidRPr="00BF43BF">
        <w:rPr>
          <w:rFonts w:ascii="TH SarabunPSK" w:hAnsi="TH SarabunPSK" w:cs="TH SarabunPSK"/>
          <w:sz w:val="32"/>
          <w:szCs w:val="32"/>
        </w:rPr>
        <w:t xml:space="preserve">triage </w:t>
      </w:r>
      <w:r w:rsidR="00A646E7" w:rsidRPr="00BF43BF">
        <w:rPr>
          <w:rFonts w:ascii="TH SarabunPSK" w:hAnsi="TH SarabunPSK" w:cs="TH SarabunPSK" w:hint="cs"/>
          <w:sz w:val="32"/>
          <w:szCs w:val="32"/>
          <w:cs/>
        </w:rPr>
        <w:t>หรือผ่านการอบรมหลัก</w:t>
      </w:r>
      <w:r w:rsidR="00D50E21" w:rsidRPr="00BF43BF">
        <w:rPr>
          <w:rFonts w:ascii="TH SarabunPSK" w:hAnsi="TH SarabunPSK" w:cs="TH SarabunPSK" w:hint="cs"/>
          <w:sz w:val="32"/>
          <w:szCs w:val="32"/>
          <w:cs/>
        </w:rPr>
        <w:t xml:space="preserve">สูตร </w:t>
      </w:r>
      <w:r w:rsidR="00D50E21" w:rsidRPr="00BF43BF">
        <w:rPr>
          <w:rFonts w:ascii="TH SarabunPSK" w:hAnsi="TH SarabunPSK" w:cs="TH SarabunPSK"/>
          <w:sz w:val="32"/>
          <w:szCs w:val="32"/>
        </w:rPr>
        <w:t xml:space="preserve"> NP</w:t>
      </w:r>
    </w:p>
    <w:p w:rsidR="00591D87" w:rsidRPr="00BF43BF" w:rsidRDefault="00D50E21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43BF">
        <w:rPr>
          <w:rFonts w:ascii="TH SarabunPSK" w:hAnsi="TH SarabunPSK" w:cs="TH SarabunPSK"/>
          <w:sz w:val="32"/>
          <w:szCs w:val="32"/>
        </w:rPr>
        <w:t>*</w:t>
      </w:r>
      <w:r w:rsidR="00591D87" w:rsidRPr="00BF43BF">
        <w:rPr>
          <w:rFonts w:ascii="TH SarabunPSK" w:hAnsi="TH SarabunPSK" w:cs="TH SarabunPSK"/>
          <w:sz w:val="32"/>
          <w:szCs w:val="32"/>
          <w:cs/>
        </w:rPr>
        <w:t xml:space="preserve"> จัดทำแนวปฏิบัติการคัดแยกและจัดลำดับการบริบาล ณ ห้องฉุกเฉิน (</w:t>
      </w:r>
      <w:r w:rsidR="00591D87" w:rsidRPr="00BF43BF">
        <w:rPr>
          <w:rFonts w:ascii="TH SarabunPSK" w:hAnsi="TH SarabunPSK" w:cs="TH SarabunPSK"/>
          <w:sz w:val="32"/>
          <w:szCs w:val="32"/>
        </w:rPr>
        <w:t xml:space="preserve">Triage Policy and Procedure) </w:t>
      </w:r>
    </w:p>
    <w:p w:rsidR="00BF43BF" w:rsidRDefault="00BF43BF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F43BF">
        <w:rPr>
          <w:rFonts w:ascii="TH SarabunPSK" w:hAnsi="TH SarabunPSK" w:cs="TH SarabunPSK" w:hint="cs"/>
          <w:sz w:val="32"/>
          <w:szCs w:val="32"/>
          <w:cs/>
        </w:rPr>
        <w:t>( ตามเอกสารที่แนบ ในภาคผนวก )</w:t>
      </w:r>
    </w:p>
    <w:p w:rsidR="003838F6" w:rsidRPr="00BF43BF" w:rsidRDefault="003838F6" w:rsidP="006363F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BF43BF">
        <w:rPr>
          <w:rFonts w:ascii="TH SarabunPSK" w:hAnsi="TH SarabunPSK" w:cs="TH SarabunPSK"/>
          <w:sz w:val="32"/>
          <w:szCs w:val="32"/>
          <w:u w:val="single"/>
        </w:rPr>
        <w:t xml:space="preserve">2. Triage Process </w:t>
      </w:r>
    </w:p>
    <w:p w:rsidR="003838F6" w:rsidRPr="003838F6" w:rsidRDefault="003838F6" w:rsidP="00BF43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E202A" w:rsidRPr="009E202A" w:rsidRDefault="00BF43BF" w:rsidP="009E20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202A">
        <w:rPr>
          <w:rFonts w:ascii="TH SarabunPSK" w:hAnsi="TH SarabunPSK" w:cs="TH SarabunPSK" w:hint="cs"/>
          <w:sz w:val="32"/>
          <w:szCs w:val="32"/>
          <w:cs/>
        </w:rPr>
        <w:t>* เมื่อผู้รับบริการมาถึงจุกคัดกรองพยาบาล</w:t>
      </w:r>
      <w:r w:rsidR="003838F6">
        <w:rPr>
          <w:rFonts w:ascii="TH SarabunPSK" w:hAnsi="TH SarabunPSK" w:cs="TH SarabunPSK" w:hint="cs"/>
          <w:sz w:val="32"/>
          <w:szCs w:val="32"/>
          <w:cs/>
        </w:rPr>
        <w:t xml:space="preserve"> ประจำจุดคัดกรองหรือพยาบาลห้องฉุกเฉิน </w:t>
      </w:r>
      <w:r w:rsidRPr="009E202A">
        <w:rPr>
          <w:rFonts w:ascii="TH SarabunPSK" w:hAnsi="TH SarabunPSK" w:cs="TH SarabunPSK"/>
          <w:sz w:val="32"/>
          <w:szCs w:val="32"/>
          <w:cs/>
        </w:rPr>
        <w:t>ประเมินอาการเพื่อคัดกรองผู้ป่วย (</w:t>
      </w:r>
      <w:r w:rsidRPr="009E202A">
        <w:rPr>
          <w:rFonts w:ascii="TH SarabunPSK" w:hAnsi="TH SarabunPSK" w:cs="TH SarabunPSK"/>
          <w:sz w:val="32"/>
          <w:szCs w:val="32"/>
        </w:rPr>
        <w:t xml:space="preserve">Primary Triage Assessment) </w:t>
      </w:r>
      <w:r w:rsidRPr="009E202A">
        <w:rPr>
          <w:rFonts w:ascii="TH SarabunPSK" w:hAnsi="TH SarabunPSK" w:cs="TH SarabunPSK"/>
          <w:sz w:val="32"/>
          <w:szCs w:val="32"/>
          <w:cs/>
        </w:rPr>
        <w:t>ด้วยการเก็บรวบรวม ข้อมูล</w:t>
      </w:r>
      <w:r w:rsidRPr="009E202A">
        <w:rPr>
          <w:rFonts w:ascii="TH SarabunPSK" w:hAnsi="TH SarabunPSK" w:cs="TH SarabunPSK"/>
          <w:sz w:val="32"/>
          <w:szCs w:val="32"/>
        </w:rPr>
        <w:t xml:space="preserve"> </w:t>
      </w:r>
      <w:r w:rsidRPr="009E202A">
        <w:rPr>
          <w:rFonts w:ascii="TH SarabunPSK" w:hAnsi="TH SarabunPSK" w:cs="TH SarabunPSK"/>
          <w:sz w:val="32"/>
          <w:szCs w:val="32"/>
          <w:cs/>
        </w:rPr>
        <w:t>อย่างรวดเร็วและสัมพันธ์กับอาการสำคัญที่มาโรงพยาบาลทันทีที่ผู้ป่วยมาถึงโรงพยาบาล โดยเฉพาะ</w:t>
      </w:r>
      <w:r w:rsidRPr="009E202A">
        <w:rPr>
          <w:rFonts w:ascii="TH SarabunPSK" w:hAnsi="TH SarabunPSK" w:cs="TH SarabunPSK"/>
          <w:sz w:val="32"/>
          <w:szCs w:val="32"/>
        </w:rPr>
        <w:t xml:space="preserve"> </w:t>
      </w:r>
      <w:r w:rsidRPr="009E202A">
        <w:rPr>
          <w:rFonts w:ascii="TH SarabunPSK" w:hAnsi="TH SarabunPSK" w:cs="TH SarabunPSK"/>
          <w:sz w:val="32"/>
          <w:szCs w:val="32"/>
          <w:cs/>
        </w:rPr>
        <w:t>อย่างยิ่งอาการสำคัญที่คุกคามชีวิตผู้ป่วย</w:t>
      </w:r>
      <w:r w:rsidRPr="009E202A">
        <w:rPr>
          <w:rFonts w:ascii="TH SarabunPSK" w:hAnsi="TH SarabunPSK" w:cs="TH SarabunPSK"/>
          <w:sz w:val="32"/>
          <w:szCs w:val="32"/>
        </w:rPr>
        <w:t xml:space="preserve"> </w:t>
      </w:r>
      <w:r w:rsidR="009E202A" w:rsidRPr="009E202A">
        <w:rPr>
          <w:rFonts w:ascii="TH SarabunPSK" w:hAnsi="TH SarabunPSK" w:cs="TH SarabunPSK"/>
          <w:sz w:val="32"/>
          <w:szCs w:val="32"/>
          <w:cs/>
        </w:rPr>
        <w:t>วิเคราะห์ข้อมูลที่เก็บรวบรวมได้ จำแนกและจัดระดับความเร่งด่วนของภาวะความ เจ็บป่วยของ</w:t>
      </w:r>
      <w:r w:rsidR="009E202A" w:rsidRPr="009E202A">
        <w:rPr>
          <w:rFonts w:ascii="TH SarabunPSK" w:hAnsi="TH SarabunPSK" w:cs="TH SarabunPSK"/>
          <w:sz w:val="32"/>
          <w:szCs w:val="32"/>
        </w:rPr>
        <w:t xml:space="preserve"> </w:t>
      </w:r>
      <w:r w:rsidR="009E202A" w:rsidRPr="009E202A">
        <w:rPr>
          <w:rFonts w:ascii="TH SarabunPSK" w:hAnsi="TH SarabunPSK" w:cs="TH SarabunPSK"/>
          <w:sz w:val="32"/>
          <w:szCs w:val="32"/>
          <w:cs/>
        </w:rPr>
        <w:t>ผู้ป่วยแต่ละราย</w:t>
      </w:r>
    </w:p>
    <w:p w:rsidR="00591D87" w:rsidRPr="00BF43BF" w:rsidRDefault="00BF43BF" w:rsidP="00BF43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* </w:t>
      </w:r>
      <w:r w:rsidR="00591D87" w:rsidRPr="00BF43BF">
        <w:rPr>
          <w:rFonts w:ascii="TH SarabunPSK" w:hAnsi="TH SarabunPSK" w:cs="TH SarabunPSK"/>
          <w:sz w:val="32"/>
          <w:szCs w:val="32"/>
        </w:rPr>
        <w:t xml:space="preserve"> </w:t>
      </w:r>
      <w:r w:rsidR="00D21497" w:rsidRPr="00BF43BF">
        <w:rPr>
          <w:rFonts w:ascii="TH SarabunPSK" w:hAnsi="TH SarabunPSK" w:cs="TH SarabunPSK"/>
          <w:sz w:val="32"/>
          <w:szCs w:val="32"/>
          <w:cs/>
        </w:rPr>
        <w:t>ผู้ป่</w:t>
      </w:r>
      <w:r w:rsidR="00D50E21" w:rsidRPr="00BF43BF">
        <w:rPr>
          <w:rFonts w:ascii="TH SarabunPSK" w:hAnsi="TH SarabunPSK" w:cs="TH SarabunPSK"/>
          <w:sz w:val="32"/>
          <w:szCs w:val="32"/>
          <w:cs/>
        </w:rPr>
        <w:t>วยฉุกเฉินวิกฤต</w:t>
      </w:r>
      <w:r w:rsidR="00591D87" w:rsidRPr="00BF43BF">
        <w:rPr>
          <w:rFonts w:ascii="TH SarabunPSK" w:hAnsi="TH SarabunPSK" w:cs="TH SarabunPSK"/>
          <w:sz w:val="32"/>
          <w:szCs w:val="32"/>
          <w:cs/>
        </w:rPr>
        <w:t>ได้รับการ</w:t>
      </w:r>
      <w:proofErr w:type="gramEnd"/>
      <w:r w:rsidR="00591D87" w:rsidRPr="00BF43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D87" w:rsidRPr="00BF43BF">
        <w:rPr>
          <w:rFonts w:ascii="TH SarabunPSK" w:hAnsi="TH SarabunPSK" w:cs="TH SarabunPSK"/>
          <w:sz w:val="32"/>
          <w:szCs w:val="32"/>
        </w:rPr>
        <w:t xml:space="preserve">Triage </w:t>
      </w:r>
      <w:r w:rsidR="00591D87" w:rsidRPr="00BF43BF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="00591D87" w:rsidRPr="00BF43BF">
        <w:rPr>
          <w:rFonts w:ascii="TH SarabunPSK" w:hAnsi="TH SarabunPSK" w:cs="TH SarabunPSK"/>
          <w:sz w:val="32"/>
          <w:szCs w:val="32"/>
        </w:rPr>
        <w:t xml:space="preserve">4 </w:t>
      </w:r>
      <w:r w:rsidR="00591D87" w:rsidRPr="00BF43BF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D21497" w:rsidRDefault="00D21497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43BF">
        <w:rPr>
          <w:rFonts w:ascii="TH SarabunPSK" w:hAnsi="TH SarabunPSK" w:cs="TH SarabunPSK"/>
          <w:sz w:val="32"/>
          <w:szCs w:val="32"/>
        </w:rPr>
        <w:t xml:space="preserve">* </w:t>
      </w:r>
      <w:proofErr w:type="gramStart"/>
      <w:r w:rsidRPr="00BF43BF">
        <w:rPr>
          <w:rFonts w:ascii="TH SarabunPSK" w:hAnsi="TH SarabunPSK" w:cs="TH SarabunPSK"/>
          <w:sz w:val="32"/>
          <w:szCs w:val="32"/>
          <w:cs/>
        </w:rPr>
        <w:t>มีการกำหนดระยะเวลารอคอยแพทย์(</w:t>
      </w:r>
      <w:proofErr w:type="gramEnd"/>
      <w:r w:rsidRPr="00BF43BF">
        <w:rPr>
          <w:rFonts w:ascii="TH SarabunPSK" w:hAnsi="TH SarabunPSK" w:cs="TH SarabunPSK"/>
          <w:sz w:val="32"/>
          <w:szCs w:val="32"/>
        </w:rPr>
        <w:t xml:space="preserve">Waiting time) </w:t>
      </w:r>
      <w:r w:rsidRPr="00BF43BF">
        <w:rPr>
          <w:rFonts w:ascii="TH SarabunPSK" w:hAnsi="TH SarabunPSK" w:cs="TH SarabunPSK"/>
          <w:sz w:val="32"/>
          <w:szCs w:val="32"/>
          <w:cs/>
        </w:rPr>
        <w:t>แยกตามระดับการคัดแยก</w:t>
      </w:r>
      <w:r w:rsidRPr="00BF43BF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3F7">
        <w:rPr>
          <w:rFonts w:ascii="TH SarabunPSK" w:hAnsi="TH SarabunPSK" w:cs="TH SarabunPSK"/>
          <w:sz w:val="32"/>
          <w:szCs w:val="32"/>
        </w:rPr>
        <w:t>*</w:t>
      </w:r>
      <w:r w:rsidRPr="006363F7">
        <w:rPr>
          <w:rFonts w:ascii="TH SarabunPSK" w:hAnsi="TH SarabunPSK" w:cs="TH SarabunPSK"/>
          <w:sz w:val="32"/>
          <w:szCs w:val="32"/>
          <w:cs/>
        </w:rPr>
        <w:t xml:space="preserve"> ให้การช่วยเหลือเบื้องต้นในภาวะวิกฤตที่เป็นอันตราย หรือเสี่ยงต่อการเสียชีวิตตามแนวปฏิบัติของ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3F7">
        <w:rPr>
          <w:rFonts w:ascii="TH SarabunPSK" w:hAnsi="TH SarabunPSK" w:cs="TH SarabunPSK"/>
          <w:sz w:val="32"/>
          <w:szCs w:val="32"/>
        </w:rPr>
        <w:t>*</w:t>
      </w:r>
      <w:r w:rsidRPr="006363F7">
        <w:rPr>
          <w:rFonts w:ascii="TH SarabunPSK" w:hAnsi="TH SarabunPSK" w:cs="TH SarabunPSK"/>
          <w:sz w:val="32"/>
          <w:szCs w:val="32"/>
          <w:cs/>
        </w:rPr>
        <w:t xml:space="preserve"> รายงาน/ให้ข้อมูลแพทย์ตามขั้นตอนการปฏิบัติของหน่วยงานเพื่อประโยชน์ในการ กำหนดวิธีการ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  <w:cs/>
        </w:rPr>
        <w:t>รักษาพยาบาลที่ถูกต้องแก่ผู้ป</w:t>
      </w:r>
      <w:r w:rsidRPr="006363F7">
        <w:rPr>
          <w:rFonts w:ascii="TH SarabunPSK" w:hAnsi="TH SarabunPSK" w:cs="TH SarabunPSK" w:hint="cs"/>
          <w:sz w:val="32"/>
          <w:szCs w:val="32"/>
          <w:cs/>
        </w:rPr>
        <w:t>่</w:t>
      </w:r>
      <w:r w:rsidRPr="006363F7">
        <w:rPr>
          <w:rFonts w:ascii="TH SarabunPSK" w:hAnsi="TH SarabunPSK" w:cs="TH SarabunPSK"/>
          <w:sz w:val="32"/>
          <w:szCs w:val="32"/>
          <w:cs/>
        </w:rPr>
        <w:t>วย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3F7">
        <w:rPr>
          <w:rFonts w:ascii="TH SarabunPSK" w:hAnsi="TH SarabunPSK" w:cs="TH SarabunPSK"/>
          <w:sz w:val="32"/>
          <w:szCs w:val="32"/>
        </w:rPr>
        <w:t xml:space="preserve">* </w:t>
      </w:r>
      <w:r w:rsidRPr="006363F7">
        <w:rPr>
          <w:rFonts w:ascii="TH SarabunPSK" w:hAnsi="TH SarabunPSK" w:cs="TH SarabunPSK"/>
          <w:sz w:val="32"/>
          <w:szCs w:val="32"/>
          <w:cs/>
        </w:rPr>
        <w:t>ท</w:t>
      </w:r>
      <w:r w:rsidRPr="006363F7">
        <w:rPr>
          <w:rFonts w:ascii="TH SarabunPSK" w:hAnsi="TH SarabunPSK" w:cs="TH SarabunPSK" w:hint="cs"/>
          <w:sz w:val="32"/>
          <w:szCs w:val="32"/>
          <w:cs/>
        </w:rPr>
        <w:t>ำ</w:t>
      </w:r>
      <w:r w:rsidRPr="006363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</w:rPr>
        <w:t>Triage Round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363F7">
        <w:rPr>
          <w:rFonts w:ascii="TH SarabunPSK" w:hAnsi="TH SarabunPSK" w:cs="TH SarabunPSK"/>
          <w:sz w:val="32"/>
          <w:szCs w:val="32"/>
          <w:cs/>
        </w:rPr>
        <w:t>ผู้รับบริการที่รอแพทย์ตรวจ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  <w:cs/>
        </w:rPr>
        <w:t>ประเมินซ้ำ</w:t>
      </w:r>
      <w:r>
        <w:rPr>
          <w:rFonts w:ascii="TH SarabunPSK" w:hAnsi="TH SarabunPSK" w:cs="TH SarabunPSK" w:hint="cs"/>
          <w:sz w:val="32"/>
          <w:szCs w:val="32"/>
          <w:cs/>
        </w:rPr>
        <w:t>ตามแนวทางปฏิบัติ</w:t>
      </w:r>
      <w:r w:rsidRPr="006363F7">
        <w:rPr>
          <w:rFonts w:ascii="TH SarabunPSK" w:hAnsi="TH SarabunPSK" w:cs="TH SarabunPSK"/>
          <w:sz w:val="32"/>
          <w:szCs w:val="32"/>
          <w:cs/>
        </w:rPr>
        <w:t>หรือเมื่อผู้ป่วยมีอาการ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363F7" w:rsidRP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363F7">
        <w:rPr>
          <w:rFonts w:ascii="TH SarabunPSK" w:hAnsi="TH SarabunPSK" w:cs="TH SarabunPSK"/>
          <w:sz w:val="32"/>
          <w:szCs w:val="32"/>
          <w:cs/>
        </w:rPr>
        <w:t>เปลี่ยนแปลง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3F7">
        <w:rPr>
          <w:rFonts w:ascii="TH SarabunPSK" w:hAnsi="TH SarabunPSK" w:cs="TH SarabunPSK"/>
          <w:sz w:val="32"/>
          <w:szCs w:val="32"/>
        </w:rPr>
        <w:t>*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  <w:cs/>
        </w:rPr>
        <w:t>บันทึกข้อมูลการคัดแยก ได้แก่ วันและเวลาที่</w:t>
      </w:r>
      <w:r w:rsidRPr="006363F7">
        <w:rPr>
          <w:rFonts w:ascii="TH SarabunPSK" w:hAnsi="TH SarabunPSK" w:cs="TH SarabunPSK"/>
          <w:sz w:val="32"/>
          <w:szCs w:val="32"/>
        </w:rPr>
        <w:t xml:space="preserve">Triage, </w:t>
      </w:r>
      <w:r w:rsidRPr="006363F7">
        <w:rPr>
          <w:rFonts w:ascii="TH SarabunPSK" w:hAnsi="TH SarabunPSK" w:cs="TH SarabunPSK"/>
          <w:sz w:val="32"/>
          <w:szCs w:val="32"/>
          <w:cs/>
        </w:rPr>
        <w:t>ชื่อบุคลากรที่</w:t>
      </w:r>
      <w:r w:rsidRPr="006363F7">
        <w:rPr>
          <w:rFonts w:ascii="TH SarabunPSK" w:hAnsi="TH SarabunPSK" w:cs="TH SarabunPSK"/>
          <w:sz w:val="32"/>
          <w:szCs w:val="32"/>
        </w:rPr>
        <w:t xml:space="preserve">Triage, </w:t>
      </w:r>
      <w:r w:rsidRPr="006363F7">
        <w:rPr>
          <w:rFonts w:ascii="TH SarabunPSK" w:hAnsi="TH SarabunPSK" w:cs="TH SarabunPSK"/>
          <w:sz w:val="32"/>
          <w:szCs w:val="32"/>
          <w:cs/>
        </w:rPr>
        <w:t>อาการสำคัญ</w:t>
      </w:r>
      <w:r w:rsidRPr="006363F7">
        <w:rPr>
          <w:rFonts w:ascii="TH SarabunPSK" w:hAnsi="TH SarabunPSK" w:cs="TH SarabunPSK"/>
          <w:sz w:val="32"/>
          <w:szCs w:val="32"/>
        </w:rPr>
        <w:t xml:space="preserve">, </w:t>
      </w:r>
      <w:r w:rsidRPr="006363F7">
        <w:rPr>
          <w:rFonts w:ascii="TH SarabunPSK" w:hAnsi="TH SarabunPSK" w:cs="TH SarabunPSK"/>
          <w:sz w:val="32"/>
          <w:szCs w:val="32"/>
          <w:cs/>
        </w:rPr>
        <w:t>ประวัติที่เกี่ยวข้อง</w:t>
      </w:r>
      <w:r w:rsidRPr="006363F7">
        <w:rPr>
          <w:rFonts w:ascii="TH SarabunPSK" w:hAnsi="TH SarabunPSK" w:cs="TH SarabunPSK"/>
          <w:sz w:val="32"/>
          <w:szCs w:val="32"/>
        </w:rPr>
        <w:t xml:space="preserve">, </w:t>
      </w:r>
      <w:r w:rsidRPr="006363F7">
        <w:rPr>
          <w:rFonts w:ascii="TH SarabunPSK" w:hAnsi="TH SarabunPSK" w:cs="TH SarabunPSK"/>
          <w:sz w:val="32"/>
          <w:szCs w:val="32"/>
          <w:cs/>
        </w:rPr>
        <w:t>ผลการประเมินเบื้องต้น</w:t>
      </w:r>
      <w:r w:rsidRPr="006363F7">
        <w:rPr>
          <w:rFonts w:ascii="TH SarabunPSK" w:hAnsi="TH SarabunPSK" w:cs="TH SarabunPSK"/>
          <w:sz w:val="32"/>
          <w:szCs w:val="32"/>
        </w:rPr>
        <w:t xml:space="preserve">, </w:t>
      </w:r>
      <w:r w:rsidRPr="006363F7">
        <w:rPr>
          <w:rFonts w:ascii="TH SarabunPSK" w:hAnsi="TH SarabunPSK" w:cs="TH SarabunPSK"/>
          <w:sz w:val="32"/>
          <w:szCs w:val="32"/>
          <w:cs/>
        </w:rPr>
        <w:t>ระดับความเร่งด่วน</w:t>
      </w:r>
      <w:r w:rsidRPr="006363F7">
        <w:rPr>
          <w:rFonts w:ascii="TH SarabunPSK" w:hAnsi="TH SarabunPSK" w:cs="TH SarabunPSK"/>
          <w:sz w:val="32"/>
          <w:szCs w:val="32"/>
        </w:rPr>
        <w:t xml:space="preserve">, </w:t>
      </w:r>
      <w:r w:rsidRPr="006363F7">
        <w:rPr>
          <w:rFonts w:ascii="TH SarabunPSK" w:hAnsi="TH SarabunPSK" w:cs="TH SarabunPSK"/>
          <w:sz w:val="32"/>
          <w:szCs w:val="32"/>
          <w:cs/>
        </w:rPr>
        <w:t>การให้การดูแลเบื้องต้น</w:t>
      </w:r>
      <w:r w:rsidRPr="006363F7">
        <w:rPr>
          <w:rFonts w:ascii="TH SarabunPSK" w:hAnsi="TH SarabunPSK" w:cs="TH SarabunPSK"/>
          <w:sz w:val="32"/>
          <w:szCs w:val="32"/>
        </w:rPr>
        <w:t xml:space="preserve">, </w:t>
      </w:r>
      <w:r w:rsidRPr="006363F7">
        <w:rPr>
          <w:rFonts w:ascii="TH SarabunPSK" w:hAnsi="TH SarabunPSK" w:cs="TH SarabunPSK"/>
          <w:sz w:val="32"/>
          <w:szCs w:val="32"/>
          <w:cs/>
        </w:rPr>
        <w:t>ถ้ามีการ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  <w:r w:rsidRPr="006363F7">
        <w:rPr>
          <w:rFonts w:ascii="TH SarabunPSK" w:hAnsi="TH SarabunPSK" w:cs="TH SarabunPSK"/>
          <w:sz w:val="32"/>
          <w:szCs w:val="32"/>
          <w:cs/>
        </w:rPr>
        <w:t>เปลี่ยนระดับความเร่งด่วนให้ระบุเหตุผล</w:t>
      </w:r>
    </w:p>
    <w:p w:rsid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 แจ้ง</w:t>
      </w:r>
      <w:r w:rsidRPr="006363F7">
        <w:rPr>
          <w:rFonts w:ascii="TH SarabunPSK" w:hAnsi="TH SarabunPSK" w:cs="TH SarabunPSK"/>
          <w:sz w:val="32"/>
          <w:szCs w:val="32"/>
          <w:cs/>
        </w:rPr>
        <w:t xml:space="preserve"> ขั้นตอนการรักษาผู้ป่วยกำลังรออะไร</w:t>
      </w:r>
      <w:r w:rsidRPr="006363F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และเมื่อมีอาการเปลี่ยนแปลงแจ้ง</w:t>
      </w:r>
      <w:r w:rsidRPr="006363F7">
        <w:rPr>
          <w:rFonts w:ascii="TH SarabunPSK" w:hAnsi="TH SarabunPSK" w:cs="TH SarabunPSK"/>
          <w:sz w:val="32"/>
          <w:szCs w:val="32"/>
          <w:cs/>
        </w:rPr>
        <w:t>อาการเปลี่ยนแปลง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>แนวทางการรักษา</w:t>
      </w:r>
    </w:p>
    <w:p w:rsidR="006363F7" w:rsidRPr="006363F7" w:rsidRDefault="006363F7" w:rsidP="006363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เก็บรวบรวมข้อมูลเพื่อวิเคราะห์ผลการปฏิบัติงาน</w:t>
      </w:r>
    </w:p>
    <w:p w:rsidR="006363F7" w:rsidRDefault="006363F7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202A" w:rsidRDefault="009E202A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43BF" w:rsidRPr="00BF43BF" w:rsidRDefault="00BF43BF" w:rsidP="00BF4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A4424" w:rsidRDefault="000A4424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0A4424" w:rsidRPr="009E202A" w:rsidRDefault="009E202A" w:rsidP="006363F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proofErr w:type="gramStart"/>
      <w:r>
        <w:rPr>
          <w:rFonts w:ascii="TH SarabunPSK" w:hAnsi="TH SarabunPSK" w:cs="TH SarabunPSK"/>
          <w:sz w:val="32"/>
          <w:szCs w:val="32"/>
          <w:u w:val="single"/>
        </w:rPr>
        <w:t>3.</w:t>
      </w:r>
      <w:r w:rsidR="000A4424" w:rsidRPr="009E202A">
        <w:rPr>
          <w:rFonts w:ascii="TH SarabunPSK" w:hAnsi="TH SarabunPSK" w:cs="TH SarabunPSK"/>
          <w:sz w:val="32"/>
          <w:szCs w:val="32"/>
          <w:u w:val="single"/>
        </w:rPr>
        <w:t>Triage</w:t>
      </w:r>
      <w:proofErr w:type="gramEnd"/>
      <w:r w:rsidR="000A4424" w:rsidRPr="009E202A">
        <w:rPr>
          <w:rFonts w:ascii="TH SarabunPSK" w:hAnsi="TH SarabunPSK" w:cs="TH SarabunPSK"/>
          <w:sz w:val="32"/>
          <w:szCs w:val="32"/>
          <w:u w:val="single"/>
        </w:rPr>
        <w:t xml:space="preserve"> Structure/Area/Information </w:t>
      </w:r>
    </w:p>
    <w:p w:rsidR="000A4424" w:rsidRPr="000A4424" w:rsidRDefault="000A4424" w:rsidP="000A4424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  <w:cs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Triage Area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บริเวณจุด </w:t>
      </w:r>
      <w:r>
        <w:rPr>
          <w:rFonts w:ascii="TH SarabunPSK" w:hAnsi="TH SarabunPSK" w:cs="TH SarabunPSK"/>
          <w:sz w:val="32"/>
          <w:szCs w:val="32"/>
        </w:rPr>
        <w:t xml:space="preserve">triage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อยู่บริเวณหน้าห้องบัตรก่อนผู้ป่วยเข้ารับบริการที่ห้องฉุกเฉิน โดยมีอุปกรณ์ ป้องกันเพื่อใช้ในการคัดกรอง เช่น </w:t>
      </w:r>
      <w:r>
        <w:rPr>
          <w:rFonts w:ascii="TH SarabunPSK" w:hAnsi="TH SarabunPSK" w:cs="TH SarabunPSK"/>
          <w:sz w:val="32"/>
          <w:szCs w:val="32"/>
        </w:rPr>
        <w:t xml:space="preserve">Mask </w:t>
      </w:r>
      <w:r>
        <w:rPr>
          <w:rFonts w:ascii="TH SarabunPSK" w:hAnsi="TH SarabunPSK" w:cs="TH SarabunPSK" w:hint="cs"/>
          <w:sz w:val="32"/>
          <w:szCs w:val="32"/>
          <w:cs/>
        </w:rPr>
        <w:t>ถุงมือ ผ้ากันเปื้อน หมวกคลุมผม</w:t>
      </w:r>
      <w:r>
        <w:rPr>
          <w:rFonts w:ascii="TH SarabunPSK" w:hAnsi="TH SarabunPSK" w:cs="TH SarabunPSK"/>
          <w:sz w:val="32"/>
          <w:szCs w:val="32"/>
        </w:rPr>
        <w:t xml:space="preserve"> face shield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แว่นตา  มีอุปกรณ์เครื่องมือที่ช่วยในการคัดแยก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คือ  เครื่อง </w:t>
      </w:r>
      <w:r>
        <w:rPr>
          <w:rFonts w:ascii="TH SarabunPSK" w:hAnsi="TH SarabunPSK" w:cs="TH SarabunPSK"/>
          <w:sz w:val="32"/>
          <w:szCs w:val="32"/>
        </w:rPr>
        <w:t xml:space="preserve">Monitor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เครื่องวัดอุณหภูมิ  และแบบประเมินการคัดกรองผู้ป่วยฉุกเฉิน ซึ่งแบ่งตามประเภทคนไข้ และนำส่งต่อที่ห้องฉุกเฉิน</w:t>
      </w:r>
      <w:r w:rsidR="00BF43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3FCE" w:rsidRDefault="00233FCE" w:rsidP="00233FCE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:rsidR="006363F7" w:rsidRPr="003B2965" w:rsidRDefault="006363F7" w:rsidP="006363F7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ระบบการฝึกอบรม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Training </w:t>
      </w:r>
      <w:r w:rsidRPr="003B2965">
        <w:rPr>
          <w:rFonts w:ascii="TH SarabunPSK" w:hAnsi="TH SarabunPSK" w:cs="TH SarabunPSK"/>
          <w:sz w:val="32"/>
          <w:szCs w:val="32"/>
          <w:cs/>
        </w:rPr>
        <w:t>บุคลากรห้องฉุกเฉินที่มีหน้าที่ในการคัดแยกควรได้รับการฝึกอบรมดังนี้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1.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วิธีปฏิบัติการคัดแยกและจัดลำดับการบริบาล ณ </w:t>
      </w:r>
      <w:r w:rsidR="00233FCE">
        <w:rPr>
          <w:rFonts w:ascii="TH SarabunPSK" w:hAnsi="TH SarabunPSK" w:cs="TH SarabunPSK" w:hint="cs"/>
          <w:sz w:val="32"/>
          <w:szCs w:val="32"/>
          <w:cs/>
        </w:rPr>
        <w:t>ในโรงพยาบาลบึงโขงหลง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2. </w:t>
      </w:r>
      <w:r w:rsidRPr="003B2965">
        <w:rPr>
          <w:rFonts w:ascii="TH SarabunPSK" w:hAnsi="TH SarabunPSK" w:cs="TH SarabunPSK"/>
          <w:sz w:val="32"/>
          <w:szCs w:val="32"/>
          <w:cs/>
        </w:rPr>
        <w:t>สื่อสารกับผู้ป่วยโดยใช้รูปแบบการสื่อสารแบบ</w:t>
      </w:r>
      <w:r w:rsidRPr="003B2965">
        <w:rPr>
          <w:rFonts w:ascii="TH SarabunPSK" w:hAnsi="TH SarabunPSK" w:cs="TH SarabunPSK"/>
          <w:sz w:val="32"/>
          <w:szCs w:val="32"/>
        </w:rPr>
        <w:t xml:space="preserve">“AIDET”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3.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การประเมินประสิทธิภาพการคัดแยกและการทำ </w:t>
      </w:r>
      <w:r w:rsidRPr="003B2965">
        <w:rPr>
          <w:rFonts w:ascii="TH SarabunPSK" w:hAnsi="TH SarabunPSK" w:cs="TH SarabunPSK"/>
          <w:sz w:val="32"/>
          <w:szCs w:val="32"/>
        </w:rPr>
        <w:t>Triage Audit</w:t>
      </w:r>
    </w:p>
    <w:p w:rsidR="006363F7" w:rsidRPr="003B2965" w:rsidRDefault="006363F7" w:rsidP="006363F7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ระบบติดตาม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1. </w:t>
      </w:r>
      <w:r w:rsidRPr="003B2965">
        <w:rPr>
          <w:rFonts w:ascii="TH SarabunPSK" w:hAnsi="TH SarabunPSK" w:cs="TH SarabunPSK"/>
          <w:sz w:val="32"/>
          <w:szCs w:val="32"/>
          <w:cs/>
        </w:rPr>
        <w:t>การเก็บข้อมูลเพื่อประเมินประสิทธิภาพระบบการคัดแยก เช่น จำนวนผู้รับบริการ (</w:t>
      </w:r>
      <w:r w:rsidRPr="003B2965">
        <w:rPr>
          <w:rFonts w:ascii="TH SarabunPSK" w:hAnsi="TH SarabunPSK" w:cs="TH SarabunPSK"/>
          <w:sz w:val="32"/>
          <w:szCs w:val="32"/>
        </w:rPr>
        <w:t xml:space="preserve">ER Visit) </w:t>
      </w:r>
      <w:r w:rsidRPr="003B2965">
        <w:rPr>
          <w:rFonts w:ascii="TH SarabunPSK" w:hAnsi="TH SarabunPSK" w:cs="TH SarabunPSK"/>
          <w:sz w:val="32"/>
          <w:szCs w:val="32"/>
          <w:cs/>
        </w:rPr>
        <w:t>แยกตาม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>ระดับการคัดแยก</w:t>
      </w:r>
      <w:r w:rsidRPr="003B2965">
        <w:rPr>
          <w:rFonts w:ascii="TH SarabunPSK" w:hAnsi="TH SarabunPSK" w:cs="TH SarabunPSK"/>
          <w:sz w:val="32"/>
          <w:szCs w:val="32"/>
        </w:rPr>
        <w:t xml:space="preserve">, </w:t>
      </w:r>
      <w:proofErr w:type="gramStart"/>
      <w:r w:rsidRPr="003B2965">
        <w:rPr>
          <w:rFonts w:ascii="TH SarabunPSK" w:hAnsi="TH SarabunPSK" w:cs="TH SarabunPSK"/>
          <w:sz w:val="32"/>
          <w:szCs w:val="32"/>
          <w:cs/>
        </w:rPr>
        <w:t>ระยะเวลารอคอยแพทย์(</w:t>
      </w:r>
      <w:proofErr w:type="gramEnd"/>
      <w:r w:rsidRPr="003B2965">
        <w:rPr>
          <w:rFonts w:ascii="TH SarabunPSK" w:hAnsi="TH SarabunPSK" w:cs="TH SarabunPSK"/>
          <w:sz w:val="32"/>
          <w:szCs w:val="32"/>
        </w:rPr>
        <w:t xml:space="preserve">Waiting time) </w:t>
      </w:r>
      <w:r w:rsidRPr="003B2965">
        <w:rPr>
          <w:rFonts w:ascii="TH SarabunPSK" w:hAnsi="TH SarabunPSK" w:cs="TH SarabunPSK"/>
          <w:sz w:val="32"/>
          <w:szCs w:val="32"/>
          <w:cs/>
        </w:rPr>
        <w:t>แยกตามระดับการคัดแยก</w:t>
      </w:r>
      <w:r w:rsidRPr="003B2965">
        <w:rPr>
          <w:rFonts w:ascii="TH SarabunPSK" w:hAnsi="TH SarabunPSK" w:cs="TH SarabunPSK"/>
          <w:sz w:val="32"/>
          <w:szCs w:val="32"/>
        </w:rPr>
        <w:t xml:space="preserve">, </w:t>
      </w:r>
      <w:r w:rsidRPr="003B2965">
        <w:rPr>
          <w:rFonts w:ascii="TH SarabunPSK" w:hAnsi="TH SarabunPSK" w:cs="TH SarabunPSK"/>
          <w:sz w:val="32"/>
          <w:szCs w:val="32"/>
          <w:cs/>
        </w:rPr>
        <w:t>ระยะเวลาใน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>ห้องฉุกเฉิน (</w:t>
      </w:r>
      <w:r w:rsidRPr="003B2965">
        <w:rPr>
          <w:rFonts w:ascii="TH SarabunPSK" w:hAnsi="TH SarabunPSK" w:cs="TH SarabunPSK"/>
          <w:sz w:val="32"/>
          <w:szCs w:val="32"/>
        </w:rPr>
        <w:t xml:space="preserve">Length of Stay) </w:t>
      </w:r>
      <w:r w:rsidRPr="003B2965">
        <w:rPr>
          <w:rFonts w:ascii="TH SarabunPSK" w:hAnsi="TH SarabunPSK" w:cs="TH SarabunPSK"/>
          <w:sz w:val="32"/>
          <w:szCs w:val="32"/>
          <w:cs/>
        </w:rPr>
        <w:t>แยกตามระดับการคัดแยก</w:t>
      </w:r>
      <w:r w:rsidRPr="003B2965">
        <w:rPr>
          <w:rFonts w:ascii="TH SarabunPSK" w:hAnsi="TH SarabunPSK" w:cs="TH SarabunPSK"/>
          <w:sz w:val="32"/>
          <w:szCs w:val="32"/>
        </w:rPr>
        <w:t xml:space="preserve">, </w:t>
      </w:r>
      <w:r w:rsidRPr="003B2965">
        <w:rPr>
          <w:rFonts w:ascii="TH SarabunPSK" w:hAnsi="TH SarabunPSK" w:cs="TH SarabunPSK"/>
          <w:sz w:val="32"/>
          <w:szCs w:val="32"/>
          <w:cs/>
        </w:rPr>
        <w:t>อัตราการรับเป็นผู้ป่วยใน(</w:t>
      </w:r>
      <w:r w:rsidRPr="003B2965">
        <w:rPr>
          <w:rFonts w:ascii="TH SarabunPSK" w:hAnsi="TH SarabunPSK" w:cs="TH SarabunPSK"/>
          <w:sz w:val="32"/>
          <w:szCs w:val="32"/>
        </w:rPr>
        <w:t xml:space="preserve">Admission rates) </w:t>
      </w:r>
      <w:r w:rsidRPr="003B2965">
        <w:rPr>
          <w:rFonts w:ascii="TH SarabunPSK" w:hAnsi="TH SarabunPSK" w:cs="TH SarabunPSK"/>
          <w:sz w:val="32"/>
          <w:szCs w:val="32"/>
          <w:cs/>
        </w:rPr>
        <w:t>แยกตามระดับการคัดแยก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2.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ทำ </w:t>
      </w:r>
      <w:r w:rsidRPr="003B2965">
        <w:rPr>
          <w:rFonts w:ascii="TH SarabunPSK" w:hAnsi="TH SarabunPSK" w:cs="TH SarabunPSK"/>
          <w:sz w:val="32"/>
          <w:szCs w:val="32"/>
        </w:rPr>
        <w:t xml:space="preserve">Triage Audit </w:t>
      </w:r>
      <w:r w:rsidRPr="003B2965">
        <w:rPr>
          <w:rFonts w:ascii="TH SarabunPSK" w:hAnsi="TH SarabunPSK" w:cs="TH SarabunPSK"/>
          <w:sz w:val="32"/>
          <w:szCs w:val="32"/>
          <w:cs/>
        </w:rPr>
        <w:t>ในกรณีดังต่อไปนี้</w:t>
      </w:r>
      <w:r w:rsidRPr="003B2965">
        <w:rPr>
          <w:rFonts w:ascii="TH SarabunPSK" w:hAnsi="TH SarabunPSK" w:cs="TH SarabunPSK"/>
          <w:sz w:val="32"/>
          <w:szCs w:val="32"/>
        </w:rPr>
        <w:t xml:space="preserve"> Under tri</w:t>
      </w:r>
      <w:r>
        <w:rPr>
          <w:rFonts w:ascii="TH SarabunPSK" w:hAnsi="TH SarabunPSK" w:cs="TH SarabunPSK"/>
          <w:sz w:val="32"/>
          <w:szCs w:val="32"/>
        </w:rPr>
        <w:t>a</w:t>
      </w:r>
      <w:r w:rsidRPr="003B2965">
        <w:rPr>
          <w:rFonts w:ascii="TH SarabunPSK" w:hAnsi="TH SarabunPSK" w:cs="TH SarabunPSK"/>
          <w:sz w:val="32"/>
          <w:szCs w:val="32"/>
        </w:rPr>
        <w:t xml:space="preserve">ge, Over triage, </w:t>
      </w:r>
      <w:r w:rsidRPr="003B2965">
        <w:rPr>
          <w:rFonts w:ascii="TH SarabunPSK" w:hAnsi="TH SarabunPSK" w:cs="TH SarabunPSK"/>
          <w:sz w:val="32"/>
          <w:szCs w:val="32"/>
          <w:cs/>
        </w:rPr>
        <w:t>ผู้ป่วยเสียชีวิตในห้องฉุกเฉิน</w:t>
      </w:r>
      <w:r w:rsidRPr="003B2965">
        <w:rPr>
          <w:rFonts w:ascii="TH SarabunPSK" w:hAnsi="TH SarabunPSK" w:cs="TH SarabunPSK"/>
          <w:sz w:val="32"/>
          <w:szCs w:val="32"/>
        </w:rPr>
        <w:t xml:space="preserve">,Triage level 4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B2965">
        <w:rPr>
          <w:rFonts w:ascii="TH SarabunPSK" w:hAnsi="TH SarabunPSK" w:cs="TH SarabunPSK"/>
          <w:sz w:val="32"/>
          <w:szCs w:val="32"/>
        </w:rPr>
        <w:t xml:space="preserve">5 </w:t>
      </w:r>
      <w:r w:rsidRPr="003B2965">
        <w:rPr>
          <w:rFonts w:ascii="TH SarabunPSK" w:hAnsi="TH SarabunPSK" w:cs="TH SarabunPSK"/>
          <w:sz w:val="32"/>
          <w:szCs w:val="32"/>
          <w:cs/>
        </w:rPr>
        <w:t>ที่</w:t>
      </w:r>
      <w:r w:rsidRPr="003B2965">
        <w:rPr>
          <w:rFonts w:ascii="TH SarabunPSK" w:hAnsi="TH SarabunPSK" w:cs="TH SarabunPSK"/>
          <w:sz w:val="32"/>
          <w:szCs w:val="32"/>
        </w:rPr>
        <w:t xml:space="preserve"> Admi</w:t>
      </w:r>
      <w:r>
        <w:rPr>
          <w:rFonts w:ascii="TH SarabunPSK" w:hAnsi="TH SarabunPSK" w:cs="TH SarabunPSK"/>
          <w:sz w:val="32"/>
          <w:szCs w:val="32"/>
        </w:rPr>
        <w:t>t</w:t>
      </w:r>
      <w:r w:rsidRPr="003B2965"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 xml:space="preserve">ed </w:t>
      </w:r>
      <w:r w:rsidRPr="003B2965">
        <w:rPr>
          <w:rFonts w:ascii="TH SarabunPSK" w:hAnsi="TH SarabunPSK" w:cs="TH SarabunPSK"/>
          <w:sz w:val="32"/>
          <w:szCs w:val="32"/>
        </w:rPr>
        <w:t>,Tr</w:t>
      </w:r>
      <w:r>
        <w:rPr>
          <w:rFonts w:ascii="TH SarabunPSK" w:hAnsi="TH SarabunPSK" w:cs="TH SarabunPSK"/>
          <w:sz w:val="32"/>
          <w:szCs w:val="32"/>
        </w:rPr>
        <w:t>i</w:t>
      </w:r>
      <w:r w:rsidRPr="003B2965">
        <w:rPr>
          <w:rFonts w:ascii="TH SarabunPSK" w:hAnsi="TH SarabunPSK" w:cs="TH SarabunPSK"/>
          <w:sz w:val="32"/>
          <w:szCs w:val="32"/>
        </w:rPr>
        <w:t xml:space="preserve">age level 2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3B2965">
        <w:rPr>
          <w:rFonts w:ascii="TH SarabunPSK" w:hAnsi="TH SarabunPSK" w:cs="TH SarabunPSK"/>
          <w:sz w:val="32"/>
          <w:szCs w:val="32"/>
        </w:rPr>
        <w:t xml:space="preserve">D/C , </w:t>
      </w:r>
      <w:r w:rsidRPr="003B2965">
        <w:rPr>
          <w:rFonts w:ascii="TH SarabunPSK" w:hAnsi="TH SarabunPSK" w:cs="TH SarabunPSK"/>
          <w:sz w:val="32"/>
          <w:szCs w:val="32"/>
          <w:cs/>
        </w:rPr>
        <w:t>ผู้ป่วยที่ไม่รอแพทย์ตรวจ</w:t>
      </w:r>
      <w:r w:rsidRPr="003B2965">
        <w:rPr>
          <w:rFonts w:ascii="TH SarabunPSK" w:hAnsi="TH SarabunPSK" w:cs="TH SarabunPSK"/>
          <w:sz w:val="32"/>
          <w:szCs w:val="32"/>
        </w:rPr>
        <w:t xml:space="preserve">, Delay Diagnosis and Delay treatment </w:t>
      </w:r>
      <w:r w:rsidRPr="003B2965">
        <w:rPr>
          <w:rFonts w:ascii="TH SarabunPSK" w:hAnsi="TH SarabunPSK" w:cs="TH SarabunPSK"/>
          <w:sz w:val="32"/>
          <w:szCs w:val="32"/>
          <w:cs/>
        </w:rPr>
        <w:t>ใน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ผู้ป่วย </w:t>
      </w:r>
      <w:r w:rsidRPr="003B2965">
        <w:rPr>
          <w:rFonts w:ascii="TH SarabunPSK" w:hAnsi="TH SarabunPSK" w:cs="TH SarabunPSK"/>
          <w:sz w:val="32"/>
          <w:szCs w:val="32"/>
        </w:rPr>
        <w:t xml:space="preserve">Fast Track, Length of stay </w:t>
      </w:r>
      <w:r w:rsidRPr="003B2965">
        <w:rPr>
          <w:rFonts w:ascii="TH SarabunPSK" w:hAnsi="TH SarabunPSK" w:cs="TH SarabunPSK"/>
          <w:sz w:val="32"/>
          <w:szCs w:val="32"/>
          <w:cs/>
        </w:rPr>
        <w:t>เกินเวลาที่กำหนด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3. </w:t>
      </w:r>
      <w:r w:rsidRPr="003B2965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</w:rPr>
        <w:sym w:font="Symbol" w:char="F0B7"/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Undertriag</w:t>
      </w:r>
      <w:r w:rsidRPr="003B2965">
        <w:rPr>
          <w:rFonts w:ascii="TH SarabunPSK" w:hAnsi="TH SarabunPSK" w:cs="TH SarabunPSK"/>
          <w:sz w:val="32"/>
          <w:szCs w:val="32"/>
        </w:rPr>
        <w:t>e</w:t>
      </w:r>
      <w:proofErr w:type="spellEnd"/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น้อยกว่าร้อยละ </w:t>
      </w:r>
      <w:r w:rsidRPr="003B2965">
        <w:rPr>
          <w:rFonts w:ascii="TH SarabunPSK" w:hAnsi="TH SarabunPSK" w:cs="TH SarabunPSK"/>
          <w:sz w:val="32"/>
          <w:szCs w:val="32"/>
        </w:rPr>
        <w:t xml:space="preserve">5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sym w:font="Symbol" w:char="F0B7"/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B2965">
        <w:rPr>
          <w:rFonts w:ascii="TH SarabunPSK" w:hAnsi="TH SarabunPSK" w:cs="TH SarabunPSK"/>
          <w:sz w:val="32"/>
          <w:szCs w:val="32"/>
        </w:rPr>
        <w:t>Overtriage</w:t>
      </w:r>
      <w:proofErr w:type="spellEnd"/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น้อยกว่าร้อยละ </w:t>
      </w:r>
      <w:r w:rsidRPr="003B2965">
        <w:rPr>
          <w:rFonts w:ascii="TH SarabunPSK" w:hAnsi="TH SarabunPSK" w:cs="TH SarabunPSK"/>
          <w:sz w:val="32"/>
          <w:szCs w:val="32"/>
        </w:rPr>
        <w:t xml:space="preserve">15 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B2965">
        <w:rPr>
          <w:rFonts w:ascii="TH SarabunPSK" w:hAnsi="TH SarabunPSK" w:cs="TH SarabunPSK"/>
          <w:sz w:val="32"/>
          <w:szCs w:val="32"/>
        </w:rPr>
        <w:sym w:font="Symbol" w:char="F0B7"/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 ระยะเวลารอคอยแพทย์แยกตามระดับการคัดแยก</w:t>
      </w:r>
    </w:p>
    <w:p w:rsidR="006363F7" w:rsidRPr="003B2965" w:rsidRDefault="006363F7" w:rsidP="006363F7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ข้อควรระวัง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363F7" w:rsidRPr="003B2965" w:rsidRDefault="006363F7" w:rsidP="006363F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sym w:font="Symbol" w:char="F0B7"/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B2965">
        <w:rPr>
          <w:rFonts w:ascii="TH SarabunPSK" w:hAnsi="TH SarabunPSK" w:cs="TH SarabunPSK"/>
          <w:sz w:val="32"/>
          <w:szCs w:val="32"/>
        </w:rPr>
        <w:t>Undertriage</w:t>
      </w:r>
      <w:proofErr w:type="spellEnd"/>
      <w:r w:rsidRPr="003B2965">
        <w:rPr>
          <w:rFonts w:ascii="TH SarabunPSK" w:hAnsi="TH SarabunPSK" w:cs="TH SarabunPSK"/>
          <w:sz w:val="32"/>
          <w:szCs w:val="32"/>
        </w:rPr>
        <w:t xml:space="preserve"> </w:t>
      </w:r>
      <w:r w:rsidRPr="003B2965">
        <w:rPr>
          <w:rFonts w:ascii="TH SarabunPSK" w:hAnsi="TH SarabunPSK" w:cs="TH SarabunPSK"/>
          <w:sz w:val="32"/>
          <w:szCs w:val="32"/>
          <w:cs/>
        </w:rPr>
        <w:t>ในผู้ป่วยกลุ่มเฉพาะ เช่น เด็ก ผู้สูงอายุ ผู้ป่วยจิตเวช ผู้ป่วยมาตรวจตามนัด เป็นต้น</w:t>
      </w:r>
      <w:r w:rsidRPr="003B2965">
        <w:rPr>
          <w:rFonts w:ascii="TH SarabunPSK" w:hAnsi="TH SarabunPSK" w:cs="TH SarabunPSK"/>
          <w:sz w:val="32"/>
          <w:szCs w:val="32"/>
        </w:rPr>
        <w:t xml:space="preserve"> </w:t>
      </w:r>
    </w:p>
    <w:p w:rsidR="006363F7" w:rsidRPr="003B2965" w:rsidRDefault="006363F7" w:rsidP="006363F7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</w:rPr>
        <w:sym w:font="Symbol" w:char="F0B7"/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 ขาดการประเมินซ้ำ ขาดการสื่อสารกับผู้ป่วยและญาติ</w:t>
      </w:r>
    </w:p>
    <w:p w:rsidR="006363F7" w:rsidRPr="003B2965" w:rsidRDefault="006363F7" w:rsidP="006363F7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:rsidR="006363F7" w:rsidRPr="003B2965" w:rsidRDefault="006363F7" w:rsidP="006363F7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ที่เกี่ยวข้อง</w:t>
      </w:r>
    </w:p>
    <w:p w:rsidR="006363F7" w:rsidRPr="003B2965" w:rsidRDefault="006363F7" w:rsidP="006363F7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32"/>
          <w:szCs w:val="32"/>
        </w:rPr>
      </w:pPr>
      <w:r w:rsidRPr="003B2965">
        <w:rPr>
          <w:rFonts w:ascii="TH SarabunPSK" w:hAnsi="TH SarabunPSK" w:cs="TH SarabunPSK"/>
          <w:sz w:val="32"/>
          <w:szCs w:val="32"/>
          <w:cs/>
        </w:rPr>
        <w:t>การปฏิบัติตามแนวทางข้างต้น คือการปฏิบัติตามมาตรฐาน โรงพยาบาลและบริการสุขภาพ ฉบับที่</w:t>
      </w:r>
      <w:r w:rsidRPr="003B2965">
        <w:rPr>
          <w:rFonts w:ascii="TH SarabunPSK" w:hAnsi="TH SarabunPSK" w:cs="TH SarabunPSK"/>
          <w:sz w:val="32"/>
          <w:szCs w:val="32"/>
        </w:rPr>
        <w:t xml:space="preserve"> 4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3B2965">
        <w:rPr>
          <w:rFonts w:ascii="TH SarabunPSK" w:hAnsi="TH SarabunPSK" w:cs="TH SarabunPSK"/>
          <w:sz w:val="32"/>
          <w:szCs w:val="32"/>
        </w:rPr>
        <w:t xml:space="preserve">III </w:t>
      </w:r>
      <w:r w:rsidRPr="003B2965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3B2965">
        <w:rPr>
          <w:rFonts w:ascii="TH SarabunPSK" w:hAnsi="TH SarabunPSK" w:cs="TH SarabunPSK"/>
          <w:sz w:val="32"/>
          <w:szCs w:val="32"/>
        </w:rPr>
        <w:t xml:space="preserve">1 </w:t>
      </w:r>
      <w:r w:rsidRPr="003B2965">
        <w:rPr>
          <w:rFonts w:ascii="TH SarabunPSK" w:hAnsi="TH SarabunPSK" w:cs="TH SarabunPSK"/>
          <w:sz w:val="32"/>
          <w:szCs w:val="32"/>
          <w:cs/>
        </w:rPr>
        <w:t>การเข้าถึงและเข้ารับบริการ (</w:t>
      </w:r>
      <w:r w:rsidRPr="003B2965">
        <w:rPr>
          <w:rFonts w:ascii="TH SarabunPSK" w:hAnsi="TH SarabunPSK" w:cs="TH SarabunPSK"/>
          <w:sz w:val="32"/>
          <w:szCs w:val="32"/>
        </w:rPr>
        <w:t xml:space="preserve">ACN) </w:t>
      </w:r>
      <w:r w:rsidRPr="003B2965">
        <w:rPr>
          <w:rFonts w:ascii="TH SarabunPSK" w:hAnsi="TH SarabunPSK" w:cs="TH SarabunPSK"/>
          <w:sz w:val="32"/>
          <w:szCs w:val="32"/>
          <w:cs/>
        </w:rPr>
        <w:t>ข้อย่อย (</w:t>
      </w:r>
      <w:r w:rsidRPr="003B2965">
        <w:rPr>
          <w:rFonts w:ascii="TH SarabunPSK" w:hAnsi="TH SarabunPSK" w:cs="TH SarabunPSK"/>
          <w:sz w:val="32"/>
          <w:szCs w:val="32"/>
        </w:rPr>
        <w:t>3)</w:t>
      </w:r>
    </w:p>
    <w:p w:rsidR="006363F7" w:rsidRPr="003B2965" w:rsidRDefault="006363F7" w:rsidP="006363F7">
      <w:pPr>
        <w:pStyle w:val="a5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2965">
        <w:rPr>
          <w:rFonts w:ascii="TH SarabunPSK" w:hAnsi="TH SarabunPSK" w:cs="TH SarabunPSK"/>
          <w:b/>
          <w:bCs/>
          <w:sz w:val="32"/>
          <w:szCs w:val="32"/>
          <w:cs/>
        </w:rPr>
        <w:t>อ้างอิง (</w:t>
      </w:r>
      <w:r w:rsidRPr="003B2965">
        <w:rPr>
          <w:rFonts w:ascii="TH SarabunPSK" w:hAnsi="TH SarabunPSK" w:cs="TH SarabunPSK"/>
          <w:b/>
          <w:bCs/>
          <w:sz w:val="32"/>
          <w:szCs w:val="32"/>
        </w:rPr>
        <w:t>Reference</w:t>
      </w:r>
      <w:r w:rsidRPr="003B2965">
        <w:rPr>
          <w:rFonts w:ascii="TH SarabunPSK" w:hAnsi="TH SarabunPSK" w:cs="TH SarabunPSK"/>
          <w:sz w:val="32"/>
          <w:szCs w:val="32"/>
          <w:cs/>
        </w:rPr>
        <w:t>)</w:t>
      </w:r>
    </w:p>
    <w:p w:rsidR="006363F7" w:rsidRPr="003B2965" w:rsidRDefault="006363F7" w:rsidP="006363F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3B2965">
        <w:rPr>
          <w:rFonts w:ascii="TH SarabunPSK" w:hAnsi="TH SarabunPSK" w:cs="TH SarabunPSK"/>
          <w:sz w:val="32"/>
          <w:szCs w:val="32"/>
        </w:rPr>
        <w:t>SIMPLE ,</w:t>
      </w:r>
      <w:proofErr w:type="gramEnd"/>
      <w:r w:rsidRPr="003B296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4424" w:rsidRDefault="000A4424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233FCE" w:rsidRDefault="00233FCE" w:rsidP="00233FCE">
      <w:pPr>
        <w:pStyle w:val="a5"/>
        <w:spacing w:after="0" w:line="240" w:lineRule="auto"/>
        <w:ind w:left="786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DC0618" w:rsidRPr="00233FCE" w:rsidRDefault="00233FCE" w:rsidP="00233FCE">
      <w:pPr>
        <w:pStyle w:val="a5"/>
        <w:spacing w:after="0" w:line="240" w:lineRule="auto"/>
        <w:ind w:left="786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233FCE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DC0618" w:rsidRPr="00233FCE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b/>
          <w:bCs/>
          <w:sz w:val="144"/>
          <w:szCs w:val="144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Default="00926C22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DC0618" w:rsidRDefault="00DC0618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926C22" w:rsidRPr="00926C22" w:rsidRDefault="00926C22" w:rsidP="00926C2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926C2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แบบประเมินผู้ป่วยฉุกเฉินโรงพยาบาลบึงโขงหลง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  <w:cs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 xml:space="preserve">ชื่อ-สกุล..................................................................อายุ......................ปี </w:t>
      </w:r>
      <w:r w:rsidRPr="00926C22">
        <w:rPr>
          <w:rFonts w:ascii="TH SarabunPSK" w:hAnsi="TH SarabunPSK" w:cs="TH SarabunPSK"/>
          <w:sz w:val="24"/>
          <w:szCs w:val="24"/>
        </w:rPr>
        <w:t>HA……………..</w:t>
      </w:r>
      <w:r w:rsidRPr="00926C22">
        <w:rPr>
          <w:rFonts w:ascii="TH SarabunPSK" w:hAnsi="TH SarabunPSK" w:cs="TH SarabunPSK"/>
          <w:sz w:val="24"/>
          <w:szCs w:val="24"/>
          <w:cs/>
        </w:rPr>
        <w:t>.....วันที่รับบริการ...........................</w:t>
      </w:r>
      <w:r w:rsidRPr="00926C22">
        <w:rPr>
          <w:rFonts w:ascii="TH SarabunPSK" w:hAnsi="TH SarabunPSK" w:cs="TH SarabunPSK"/>
          <w:sz w:val="24"/>
          <w:szCs w:val="24"/>
        </w:rPr>
        <w:t>.....................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 xml:space="preserve">คัดกรอง ณ.จุดคัดกรอง เวลา.............................ส่ง </w:t>
      </w:r>
      <w:r w:rsidRPr="00926C22">
        <w:rPr>
          <w:rFonts w:ascii="TH SarabunPSK" w:hAnsi="TH SarabunPSK" w:cs="TH SarabunPSK"/>
          <w:sz w:val="24"/>
          <w:szCs w:val="24"/>
        </w:rPr>
        <w:t>ER/OPD</w:t>
      </w:r>
      <w:r w:rsidRPr="00926C22">
        <w:rPr>
          <w:rFonts w:ascii="TH SarabunPSK" w:hAnsi="TH SarabunPSK" w:cs="TH SarabunPSK"/>
          <w:sz w:val="24"/>
          <w:szCs w:val="24"/>
          <w:cs/>
        </w:rPr>
        <w:t>เวลา</w:t>
      </w:r>
      <w:r w:rsidRPr="00926C22">
        <w:rPr>
          <w:rFonts w:ascii="TH SarabunPSK" w:hAnsi="TH SarabunPSK" w:cs="TH SarabunPSK"/>
          <w:sz w:val="24"/>
          <w:szCs w:val="24"/>
        </w:rPr>
        <w:t>…………………….…………</w:t>
      </w:r>
      <w:r w:rsidRPr="00926C22">
        <w:rPr>
          <w:rFonts w:ascii="TH SarabunPSK" w:hAnsi="TH SarabunPSK" w:cs="TH SarabunPSK"/>
          <w:sz w:val="24"/>
          <w:szCs w:val="24"/>
          <w:cs/>
        </w:rPr>
        <w:t xml:space="preserve">คัดกรองที่ </w:t>
      </w:r>
      <w:r w:rsidRPr="00926C22">
        <w:rPr>
          <w:rFonts w:ascii="TH SarabunPSK" w:hAnsi="TH SarabunPSK" w:cs="TH SarabunPSK"/>
          <w:sz w:val="24"/>
          <w:szCs w:val="24"/>
        </w:rPr>
        <w:t>ER</w:t>
      </w:r>
      <w:r w:rsidRPr="00926C22">
        <w:rPr>
          <w:rFonts w:ascii="TH SarabunPSK" w:hAnsi="TH SarabunPSK" w:cs="TH SarabunPSK"/>
          <w:sz w:val="24"/>
          <w:szCs w:val="24"/>
          <w:cs/>
        </w:rPr>
        <w:t>/</w:t>
      </w:r>
      <w:r w:rsidRPr="00926C22">
        <w:rPr>
          <w:rFonts w:ascii="TH SarabunPSK" w:hAnsi="TH SarabunPSK" w:cs="TH SarabunPSK"/>
          <w:sz w:val="24"/>
          <w:szCs w:val="24"/>
        </w:rPr>
        <w:t>OPD</w:t>
      </w:r>
      <w:r w:rsidRPr="00926C22">
        <w:rPr>
          <w:rFonts w:ascii="TH SarabunPSK" w:hAnsi="TH SarabunPSK" w:cs="TH SarabunPSK"/>
          <w:sz w:val="24"/>
          <w:szCs w:val="24"/>
          <w:cs/>
        </w:rPr>
        <w:t>เวลา</w:t>
      </w:r>
      <w:r w:rsidRPr="00926C22">
        <w:rPr>
          <w:rFonts w:ascii="TH SarabunPSK" w:hAnsi="TH SarabunPSK" w:cs="TH SarabunPSK"/>
          <w:sz w:val="24"/>
          <w:szCs w:val="24"/>
        </w:rPr>
        <w:t>…………………….…….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ผู้ป่วยมาโดย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  <w:cs/>
        </w:rPr>
        <w:t>มาเอง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 xml:space="preserve">EMS </w:t>
      </w:r>
      <w:r w:rsidRPr="00926C22">
        <w:rPr>
          <w:rFonts w:ascii="TH SarabunPSK" w:hAnsi="TH SarabunPSK" w:cs="TH SarabunPSK"/>
          <w:sz w:val="24"/>
          <w:szCs w:val="24"/>
          <w:cs/>
        </w:rPr>
        <w:t>นำส่ง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 xml:space="preserve">Refer </w:t>
      </w:r>
      <w:r w:rsidRPr="00926C22">
        <w:rPr>
          <w:rFonts w:ascii="TH SarabunPSK" w:hAnsi="TH SarabunPSK" w:cs="TH SarabunPSK"/>
          <w:sz w:val="24"/>
          <w:szCs w:val="24"/>
          <w:cs/>
        </w:rPr>
        <w:t>จาก ..................อาการสำคัญ............................................</w:t>
      </w:r>
      <w:r w:rsidRPr="00926C22">
        <w:rPr>
          <w:rFonts w:ascii="TH SarabunPSK" w:hAnsi="TH SarabunPSK" w:cs="TH SarabunPSK"/>
          <w:sz w:val="24"/>
          <w:szCs w:val="24"/>
        </w:rPr>
        <w:t>............................................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ประเภทผู้ป่วย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>Resuscitative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>Emergent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>Urgent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>Semi Urgent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>Non Urgent</w:t>
      </w:r>
    </w:p>
    <w:tbl>
      <w:tblPr>
        <w:tblStyle w:val="a6"/>
        <w:tblW w:w="11080" w:type="dxa"/>
        <w:tblInd w:w="-1028" w:type="dxa"/>
        <w:tblLook w:val="04A0" w:firstRow="1" w:lastRow="0" w:firstColumn="1" w:lastColumn="0" w:noHBand="0" w:noVBand="1"/>
      </w:tblPr>
      <w:tblGrid>
        <w:gridCol w:w="3717"/>
        <w:gridCol w:w="3681"/>
        <w:gridCol w:w="3682"/>
      </w:tblGrid>
      <w:tr w:rsidR="00926C22" w:rsidRPr="00926C22" w:rsidTr="00E036A3">
        <w:trPr>
          <w:trHeight w:val="2484"/>
        </w:trPr>
        <w:tc>
          <w:tcPr>
            <w:tcW w:w="3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sepsis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ผู้ป่วยแสดงอาการ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SIRS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T≥38C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36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c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(เกณฑ์ 2ใน 4 ข้อ)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P≥90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R≥20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 </w:t>
            </w:r>
            <w:r w:rsidRPr="00926C22">
              <w:rPr>
                <w:rFonts w:ascii="TH SarabunPSK" w:hAnsi="TH SarabunPSK" w:cs="TH SarabunPSK"/>
                <w:sz w:val="24"/>
                <w:szCs w:val="24"/>
                <w:lang w:val="en-GB"/>
              </w:rPr>
              <w:t>PaCo</w:t>
            </w:r>
            <w:r w:rsidRPr="00926C22">
              <w:rPr>
                <w:rFonts w:ascii="TH SarabunPSK" w:hAnsi="TH SarabunPSK" w:cs="TH SarabunPSK"/>
                <w:sz w:val="24"/>
                <w:szCs w:val="24"/>
                <w:vertAlign w:val="subscript"/>
                <w:lang w:val="en-GB"/>
              </w:rPr>
              <w:t>2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&lt;30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WBC≥12,000/≤4,000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26C22">
              <w:rPr>
                <w:rFonts w:ascii="TH SarabunPSK" w:hAnsi="TH SarabunPSK" w:cs="TH SarabunPSK"/>
                <w:sz w:val="24"/>
                <w:szCs w:val="24"/>
                <w:lang w:val="en-GB"/>
              </w:rPr>
              <w:t>band neutrophil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&gt;10%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 หรือประเมินโดยใช้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926C22">
              <w:rPr>
                <w:rFonts w:ascii="TH SarabunPSK" w:hAnsi="TH SarabunPSK" w:cs="TH SarabunPSK"/>
                <w:sz w:val="24"/>
                <w:szCs w:val="24"/>
              </w:rPr>
              <w:t>Qsofa</w:t>
            </w:r>
            <w:proofErr w:type="spellEnd"/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SBP≤90 mmHg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RR≤22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7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สับสน หรือซึม (เกณฑ์ 2 ใน 3 ข้อ)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ผัวหนังลาย มือเท้าเย็น 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lang w:val="en-GB"/>
              </w:rPr>
              <w:t>capillary refill &gt;2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 sec or </w:t>
            </w:r>
            <w:proofErr w:type="spellStart"/>
            <w:r w:rsidRPr="00926C22">
              <w:rPr>
                <w:rFonts w:ascii="TH SarabunPSK" w:hAnsi="TH SarabunPSK" w:cs="TH SarabunPSK"/>
                <w:sz w:val="24"/>
                <w:szCs w:val="24"/>
              </w:rPr>
              <w:t>sos</w:t>
            </w:r>
            <w:proofErr w:type="spellEnd"/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 ≥4</w:t>
            </w:r>
          </w:p>
          <w:p w:rsidR="00926C22" w:rsidRPr="00926C22" w:rsidRDefault="00926C22">
            <w:pPr>
              <w:pStyle w:val="a5"/>
              <w:ind w:left="36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C22" w:rsidRPr="00926C22" w:rsidRDefault="00926C22" w:rsidP="00926C22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Stroke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อาการที่สงสัยหลอดเลือดสมอง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F ;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face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  ปากเบี้ยว ใบหน้าเบี้ยว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A;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arm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   แขนขาอ่อนแรงเฉียบพลันข้างใดข้างหนึ่ง มึนงง วิงเวียนศีรษะ ทรงตัวไม่ได้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S ;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speech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 พูดไม่ชัด พูดลำบาก ฟังไม่เข้าใจ พูดไม่ได้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9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T ;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time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 ระยะเวลาการเกิด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0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2.5 ชม.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0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2.5ชม.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926C22">
              <w:rPr>
                <w:rFonts w:ascii="TH SarabunPSK" w:hAnsi="TH SarabunPSK" w:cs="TH SarabunPSK"/>
                <w:sz w:val="24"/>
                <w:szCs w:val="24"/>
              </w:rPr>
              <w:t>stemi</w:t>
            </w:r>
            <w:proofErr w:type="spellEnd"/>
            <w:r w:rsidRPr="00926C2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อาการที่สงสัยโรคหลอดเลือดหัวใจ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L;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เจ็บหน้าอก ตำแหน่งกลางอกเยื้องไปทางซ้าย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ind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O;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ระยะเวลา เจ็บทันทีทันใด ขณะพัก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R;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เจ็บร้าวไปไหล่ซ้าย กรามซ้าย ทะลุหลัง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D;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เวลาเจ็บนานกว่า 10 นาที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C;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ลักษณะเจ็บแน่นๆเหมือนมีของทับ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R;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อมยา/นั่งพักไม่ดีขึ้น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A;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มีอาการวูบ หมดสติ เหงื่อแตก ใจสั่น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1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PS≥5</w:t>
            </w:r>
          </w:p>
        </w:tc>
      </w:tr>
      <w:tr w:rsidR="00926C22" w:rsidRPr="00926C22" w:rsidTr="00E036A3">
        <w:trPr>
          <w:trHeight w:val="954"/>
        </w:trPr>
        <w:tc>
          <w:tcPr>
            <w:tcW w:w="3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C22" w:rsidRPr="00926C22" w:rsidRDefault="00926C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C22" w:rsidRPr="00926C22" w:rsidRDefault="00926C2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สีชมพู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ผู้ป่วยที่มีสัญญาณชีพผิดปกติตามเกณฑ์</w:t>
            </w:r>
          </w:p>
          <w:p w:rsidR="00926C22" w:rsidRPr="00926C22" w:rsidRDefault="00926C22">
            <w:pPr>
              <w:pStyle w:val="a5"/>
              <w:ind w:left="360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noProof/>
                <w:sz w:val="24"/>
                <w:szCs w:val="24"/>
              </w:rPr>
              <w:t>&lt;3</w:t>
            </w:r>
            <w:r w:rsidRPr="00926C22">
              <w:rPr>
                <w:rFonts w:ascii="TH SarabunPSK" w:hAnsi="TH SarabunPSK" w:cs="TH SarabunPSK"/>
                <w:noProof/>
                <w:sz w:val="24"/>
                <w:szCs w:val="24"/>
                <w:cs/>
              </w:rPr>
              <w:t xml:space="preserve"> เดือน </w:t>
            </w:r>
            <w:r w:rsidRPr="00926C22">
              <w:rPr>
                <w:rFonts w:ascii="TH SarabunPSK" w:hAnsi="TH SarabunPSK" w:cs="TH SarabunPSK"/>
                <w:noProof/>
                <w:sz w:val="24"/>
                <w:szCs w:val="24"/>
              </w:rPr>
              <w:t>HR =&gt;180 RR &gt;50</w:t>
            </w:r>
          </w:p>
          <w:p w:rsidR="00926C22" w:rsidRPr="00926C22" w:rsidRDefault="00926C22">
            <w:pPr>
              <w:pStyle w:val="a5"/>
              <w:ind w:left="360"/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เดือน-3ปี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HR =&gt;160 RR=&gt;40</w:t>
            </w:r>
          </w:p>
          <w:p w:rsidR="00926C22" w:rsidRPr="00926C22" w:rsidRDefault="00926C22">
            <w:pPr>
              <w:pStyle w:val="a5"/>
              <w:ind w:left="360"/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3—8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HR =&gt;140 RR =&gt;30</w:t>
            </w:r>
          </w:p>
          <w:p w:rsidR="00926C22" w:rsidRPr="00926C22" w:rsidRDefault="00926C22">
            <w:pPr>
              <w:pStyle w:val="a5"/>
              <w:ind w:left="360"/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&gt;8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HR =&gt;100 RR =&gt;20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ระดับออกซิเจนในเลือด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92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มารดาตั้งครรภ์ที่มีภาวะลูกดิ้นลดลง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ปวด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PS≥8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เด็กอายุ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3เดือนมีไข้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38 องศา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ซึม รู้สึกตัว สับสน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สารเคมีเข้าตา สูญเสียการมองเห็น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2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จิตเวชที่มีอาการเกรี้ยวกราด</w:t>
            </w:r>
          </w:p>
          <w:p w:rsidR="00926C22" w:rsidRPr="00926C22" w:rsidRDefault="00926C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C22" w:rsidRPr="00926C22" w:rsidRDefault="00926C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สีเหลือง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วัดไข้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40องศา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±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อัตราการเต้นของหัวใจ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100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ผู้ป่วยตั้งครรภ์ที่มีภาวะเลือดออกทางช่องคลอด/ปวดท้อง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ผู้ป่วยไฟไหม้ น้ำร้อนลวก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%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ของพื้นที่ผิว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ระดับออกซิเจนในเลือด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95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ระดับความดันโลหิตสูง 180/110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mmHg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ผู้ป่วยบาดเจ็บที่ศีรษะที่ระดับความรู้สึกตัว 10-13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ภาวะลูกตาแตก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ภาวการณ์สูญเสียการมองเห็นฉับพลัน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ไข้ ปวดท้องน้อยด้านขวา(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acute appendicitis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ปวดท้องลิ้นปี่ ดื่มสุราเป็นประจำ(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acute pancreatitis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บวม ผิดรูป สงสัย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FX.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</w:rPr>
              <w:t>Diarrhea with dehydration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23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แผลที่กระจกตา</w:t>
            </w:r>
          </w:p>
        </w:tc>
      </w:tr>
      <w:tr w:rsidR="00926C22" w:rsidRPr="00926C22" w:rsidTr="00E036A3">
        <w:trPr>
          <w:trHeight w:val="3396"/>
        </w:trPr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C22" w:rsidRPr="00926C22" w:rsidRDefault="00926C2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สีแดง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ผู้ป่วยมีภาวะ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cardiac arrest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อัตราการเต้นของหัวใจ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40หรือ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150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ผู้ป่วยมีภาวะ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air way obstruction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ผู้ป่วย 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on ET –tube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อัตราการหายใจ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10หรือ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≥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30ครั้ง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air hunger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ระดับออกซิเจนในเลือด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90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ระดับความรู้สึกน้อยกว่า 8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ผู้ป่วยบาดเจ็บศีรษะ ระดับความรู้สึกตัว</w:t>
            </w:r>
            <w:r w:rsidRPr="00926C22">
              <w:rPr>
                <w:rFonts w:ascii="TH SarabunPSK" w:hAnsi="TH SarabunPSK" w:cs="TH SarabunPSK"/>
                <w:sz w:val="24"/>
                <w:szCs w:val="24"/>
              </w:rPr>
              <w:t>≤</w:t>
            </w: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ขณะชัก</w:t>
            </w:r>
          </w:p>
          <w:p w:rsidR="00926C22" w:rsidRPr="00926C22" w:rsidRDefault="00926C22" w:rsidP="00926C22">
            <w:pPr>
              <w:pStyle w:val="a5"/>
              <w:numPr>
                <w:ilvl w:val="0"/>
                <w:numId w:val="18"/>
              </w:num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26C22">
              <w:rPr>
                <w:rFonts w:ascii="TH SarabunPSK" w:hAnsi="TH SarabunPSK" w:cs="TH SarabunPSK"/>
                <w:sz w:val="24"/>
                <w:szCs w:val="24"/>
                <w:cs/>
              </w:rPr>
              <w:t>การบาดเจ็บเส้นเลือดที่ควบคุมไม่ได้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C22" w:rsidRPr="00926C22" w:rsidRDefault="00926C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C22" w:rsidRPr="00926C22" w:rsidRDefault="00926C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926C22" w:rsidRPr="00926C22" w:rsidRDefault="00926C22" w:rsidP="00926C2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7A62B" wp14:editId="6A3E829B">
                <wp:simplePos x="0" y="0"/>
                <wp:positionH relativeFrom="column">
                  <wp:posOffset>3991499</wp:posOffset>
                </wp:positionH>
                <wp:positionV relativeFrom="paragraph">
                  <wp:posOffset>13086</wp:posOffset>
                </wp:positionV>
                <wp:extent cx="2358390" cy="1443990"/>
                <wp:effectExtent l="0" t="0" r="22860" b="2286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44399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>Trama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ภายใน 24 ชั่วโมง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ปวดท้องรุนแรง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>PS&gt;5-7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เวียนศีรษะรุนแรง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สารเคมีเข้าตา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 xml:space="preserve">Case DVT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เหนื่อยมากปวด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>PS&gt;8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 xml:space="preserve">DM Foot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มีแผล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 xml:space="preserve">clinical sirs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หนอง+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lang w:val="en-GB"/>
                              </w:rPr>
                              <w:t>Gangrene</w:t>
                            </w:r>
                          </w:p>
                          <w:p w:rsidR="00926C22" w:rsidRDefault="00926C22" w:rsidP="00926C22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60" w:line="256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Hx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ชัก ที่หยุดชักเกร็ง</w:t>
                            </w:r>
                          </w:p>
                          <w:p w:rsidR="00926C22" w:rsidRDefault="00926C22" w:rsidP="00926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314.3pt;margin-top:1.05pt;width:185.7pt;height:11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" fillcolor="white [3201]" strokecolor="black [3200]" strokeweight=".25pt">
                <v:textbox>
                  <w:txbxContent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>Trama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ภายใน 24 ชั่วโมง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ปวดท้องรุนแรง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>PS&gt;5-7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เวียนศีรษะรุนแรง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สารเคมีเข้าตา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 xml:space="preserve">Case DVT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เหนื่อยมากปวด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>PS&gt;8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 xml:space="preserve">DM Foot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มีแผล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 xml:space="preserve">clinical sirs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หนอง+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lang w:val="en-GB"/>
                        </w:rPr>
                        <w:t>Gangrene</w:t>
                      </w:r>
                    </w:p>
                    <w:p w:rsidR="00926C22" w:rsidRDefault="00926C22" w:rsidP="00926C22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60" w:line="256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Hx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ชัก ที่หยุดชักเกร็ง</w:t>
                      </w:r>
                    </w:p>
                    <w:p w:rsidR="00926C22" w:rsidRDefault="00926C22" w:rsidP="00926C22"/>
                  </w:txbxContent>
                </v:textbox>
              </v:shape>
            </w:pict>
          </mc:Fallback>
        </mc:AlternateContent>
      </w:r>
    </w:p>
    <w:p w:rsidR="00926C22" w:rsidRPr="00926C22" w:rsidRDefault="00926C22" w:rsidP="00926C2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b/>
          <w:bCs/>
          <w:sz w:val="24"/>
          <w:szCs w:val="24"/>
          <w:u w:val="single"/>
          <w:cs/>
        </w:rPr>
        <w:t>ผลการประเมิน</w:t>
      </w:r>
      <w:r w:rsidRPr="00926C22">
        <w:rPr>
          <w:rFonts w:ascii="TH SarabunPSK" w:hAnsi="TH SarabunPSK" w:cs="TH SarabunPSK"/>
          <w:sz w:val="24"/>
          <w:szCs w:val="24"/>
        </w:rPr>
        <w:t xml:space="preserve">    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 xml:space="preserve"> Over triage 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</w:rPr>
        <w:t xml:space="preserve"> Under triage </w:t>
      </w:r>
      <w:r w:rsidRPr="00926C22">
        <w:rPr>
          <w:rFonts w:ascii="TH SarabunPSK" w:hAnsi="TH SarabunPSK" w:cs="TH SarabunPSK"/>
          <w:sz w:val="24"/>
          <w:szCs w:val="24"/>
        </w:rPr>
        <w:sym w:font="Wingdings" w:char="F06F"/>
      </w:r>
      <w:r w:rsidRPr="00926C22">
        <w:rPr>
          <w:rFonts w:ascii="TH SarabunPSK" w:hAnsi="TH SarabunPSK" w:cs="TH SarabunPSK"/>
          <w:sz w:val="24"/>
          <w:szCs w:val="24"/>
          <w:cs/>
        </w:rPr>
        <w:t xml:space="preserve"> ถูกต้อง</w:t>
      </w:r>
    </w:p>
    <w:p w:rsidR="00926C22" w:rsidRPr="00926C22" w:rsidRDefault="00926C22" w:rsidP="00926C2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926C22" w:rsidRPr="00926C22" w:rsidRDefault="00926C22" w:rsidP="00926C2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 xml:space="preserve">ผู้ประเมิน ณ จุดคัดกรอง..........................................    ผู้ประเมิน ณ </w:t>
      </w:r>
      <w:r w:rsidRPr="00926C22">
        <w:rPr>
          <w:rFonts w:ascii="TH SarabunPSK" w:hAnsi="TH SarabunPSK" w:cs="TH SarabunPSK"/>
          <w:sz w:val="24"/>
          <w:szCs w:val="24"/>
        </w:rPr>
        <w:t>ER</w:t>
      </w:r>
      <w:r w:rsidRPr="00926C22">
        <w:rPr>
          <w:rFonts w:ascii="TH SarabunPSK" w:hAnsi="TH SarabunPSK" w:cs="TH SarabunPSK"/>
          <w:sz w:val="24"/>
          <w:szCs w:val="24"/>
          <w:cs/>
        </w:rPr>
        <w:t>.........................................................................................ผู้ป่วยมีอาการเปลี่ยนแปลง</w:t>
      </w:r>
      <w:r w:rsidRPr="00926C22">
        <w:rPr>
          <w:rFonts w:ascii="TH SarabunPSK" w:hAnsi="TH SarabunPSK" w:cs="TH SarabunPSK"/>
          <w:sz w:val="24"/>
          <w:szCs w:val="24"/>
          <w:lang w:val="en-GB"/>
        </w:rPr>
        <w:t xml:space="preserve"> at OPD</w:t>
      </w:r>
      <w:r w:rsidRPr="00926C22">
        <w:rPr>
          <w:rFonts w:ascii="TH SarabunPSK" w:hAnsi="TH SarabunPSK" w:cs="TH SarabunPSK"/>
          <w:sz w:val="24"/>
          <w:szCs w:val="24"/>
          <w:cs/>
        </w:rPr>
        <w:t>(...............................................)เวลา.............................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  <w:lang w:val="en-GB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 xml:space="preserve">ส่ง </w:t>
      </w:r>
      <w:proofErr w:type="spellStart"/>
      <w:r w:rsidRPr="00926C22">
        <w:rPr>
          <w:rFonts w:ascii="TH SarabunPSK" w:hAnsi="TH SarabunPSK" w:cs="TH SarabunPSK"/>
          <w:sz w:val="24"/>
          <w:szCs w:val="24"/>
          <w:lang w:val="en-GB"/>
        </w:rPr>
        <w:t>Er</w:t>
      </w:r>
      <w:proofErr w:type="spellEnd"/>
      <w:r w:rsidRPr="00926C22">
        <w:rPr>
          <w:rFonts w:ascii="TH SarabunPSK" w:hAnsi="TH SarabunPSK" w:cs="TH SarabunPSK"/>
          <w:sz w:val="24"/>
          <w:szCs w:val="24"/>
          <w:cs/>
          <w:lang w:val="en-GB"/>
        </w:rPr>
        <w:t xml:space="preserve"> เวลา..................................  ผู้ประเมินส่ง </w:t>
      </w:r>
      <w:r w:rsidRPr="00926C22">
        <w:rPr>
          <w:rFonts w:ascii="TH SarabunPSK" w:hAnsi="TH SarabunPSK" w:cs="TH SarabunPSK"/>
          <w:sz w:val="24"/>
          <w:szCs w:val="24"/>
          <w:lang w:val="en-GB"/>
        </w:rPr>
        <w:t>ER…………..………………………</w:t>
      </w:r>
    </w:p>
    <w:p w:rsidR="00926C22" w:rsidRPr="00926C22" w:rsidRDefault="00926C22" w:rsidP="00926C22">
      <w:pPr>
        <w:spacing w:after="0"/>
        <w:rPr>
          <w:rFonts w:ascii="TH SarabunPSK" w:hAnsi="TH SarabunPSK" w:cs="TH SarabunPSK"/>
          <w:sz w:val="24"/>
          <w:szCs w:val="24"/>
          <w:lang w:val="en-GB"/>
        </w:rPr>
      </w:pPr>
    </w:p>
    <w:p w:rsidR="00926C22" w:rsidRPr="00926C22" w:rsidRDefault="00926C22" w:rsidP="00926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 w:rsidRPr="00926C22">
        <w:rPr>
          <w:rFonts w:ascii="TH SarabunPSK" w:hAnsi="TH SarabunPSK" w:cs="TH SarabunPSK"/>
          <w:b/>
          <w:bCs/>
          <w:sz w:val="24"/>
          <w:szCs w:val="24"/>
          <w:u w:val="single"/>
          <w:cs/>
        </w:rPr>
        <w:t>กิจกรรมการพยาบาล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ประเมินสภาพอาการ และสัญญาณชีพของผู้ป่วย เมื่อผู้ป่วยมาถึงหน่วยงานผู้ป่วยนอก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จำแนกประเภทผู้รับบริการตามระดับความรุนแรง เร่งด่วน ของอาการเจ็บป่วยเป็น</w:t>
      </w:r>
      <w:r w:rsidRPr="00926C22">
        <w:rPr>
          <w:rFonts w:ascii="TH SarabunPSK" w:hAnsi="TH SarabunPSK" w:cs="TH SarabunPSK"/>
          <w:sz w:val="24"/>
          <w:szCs w:val="24"/>
        </w:rPr>
        <w:t>Urgent Non-urgent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จัดให้ผู้ป่วยนั่ง/นอนในบริเวณใกล้สายตาพยาบาลตลอดเวลา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สังเกตอาการเฝ้าระวังอาการเปลี่ยนแปลงและเตรียมความพร้อมในการช่วยเหลือตลอดเวลา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มอบหมายให้ผู้ช่วยเหลือคนไข้ พนักงานเปล หรือญาติเฝ้าสังเกตผู้ป่วยอย่างใกล้ชิด ถ้ามีอาการเปลี่ยนแปลงให้แจ้งพยาบาลทันที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ให้การดูแลช่วยเหลือ บรรเทาอาการไม่สุขสบาย อาการรบกวน ตามความเหมาะสม</w:t>
      </w:r>
    </w:p>
    <w:p w:rsidR="00926C22" w:rsidRPr="00926C22" w:rsidRDefault="00926C22" w:rsidP="00926C22">
      <w:pPr>
        <w:pStyle w:val="a5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เช็ดตัวลดไข้</w:t>
      </w:r>
    </w:p>
    <w:p w:rsidR="00926C22" w:rsidRPr="00926C22" w:rsidRDefault="00926C22" w:rsidP="00926C22">
      <w:pPr>
        <w:pStyle w:val="a5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ให้ยาลดไข้</w:t>
      </w:r>
    </w:p>
    <w:p w:rsidR="00926C22" w:rsidRPr="00926C22" w:rsidRDefault="00926C22" w:rsidP="00926C22">
      <w:pPr>
        <w:pStyle w:val="a5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นอนพัก สังเกตอาการ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ให้ข้อมูลแก่ญาติและผู้รับบริการเกี่ยวกับโรค/สาเหตุที่เกี่ยวข้อง/แนวทางการรักษา/วิธีปฏิบัติตัว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ให้ผู้รับบริการและญาติมีส่วนร่วมในการในกิจกรรมการพยาบาล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ติดตาม เฝ้าระวังผู้ป่วยที่มีความเสี่ยง/ต่ออาการ ไม่คงที่/เสี่ยงต่อการเกิดภาวะแทรกซ้อนที่ ป้องกันได้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>ตรวจสอบการระบุตัวผู้ป่วย</w:t>
      </w:r>
    </w:p>
    <w:p w:rsidR="00926C22" w:rsidRPr="00926C22" w:rsidRDefault="00926C22" w:rsidP="00926C22">
      <w:pPr>
        <w:pStyle w:val="a5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926C22">
        <w:rPr>
          <w:rFonts w:ascii="TH SarabunPSK" w:hAnsi="TH SarabunPSK" w:cs="TH SarabunPSK"/>
          <w:sz w:val="24"/>
          <w:szCs w:val="24"/>
          <w:cs/>
        </w:rPr>
        <w:t xml:space="preserve">บันทึกใน </w:t>
      </w:r>
      <w:r w:rsidRPr="00926C22">
        <w:rPr>
          <w:rFonts w:ascii="TH SarabunPSK" w:hAnsi="TH SarabunPSK" w:cs="TH SarabunPSK"/>
          <w:sz w:val="24"/>
          <w:szCs w:val="24"/>
        </w:rPr>
        <w:t xml:space="preserve">OPD card </w:t>
      </w:r>
      <w:r w:rsidRPr="00926C22">
        <w:rPr>
          <w:rFonts w:ascii="TH SarabunPSK" w:hAnsi="TH SarabunPSK" w:cs="TH SarabunPSK"/>
          <w:sz w:val="24"/>
          <w:szCs w:val="24"/>
          <w:cs/>
        </w:rPr>
        <w:t>และคอมพิวเตอร์</w:t>
      </w:r>
    </w:p>
    <w:p w:rsidR="00E036A3" w:rsidRDefault="00E036A3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24"/>
          <w:szCs w:val="24"/>
        </w:rPr>
        <w:sectPr w:rsidR="00E036A3" w:rsidSect="006363F7">
          <w:headerReference w:type="default" r:id="rId10"/>
          <w:pgSz w:w="11906" w:h="16838"/>
          <w:pgMar w:top="992" w:right="992" w:bottom="709" w:left="1440" w:header="709" w:footer="709" w:gutter="0"/>
          <w:cols w:space="708"/>
          <w:docGrid w:linePitch="360"/>
        </w:sectPr>
      </w:pPr>
    </w:p>
    <w:p w:rsidR="004405E6" w:rsidRPr="004405E6" w:rsidRDefault="00E036A3" w:rsidP="004405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</w:t>
      </w:r>
      <w:r w:rsidR="004405E6" w:rsidRPr="004405E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ทางการคัดกรองผู้ป่วย ( ใช้ระบบการคัดกรองตาม </w:t>
      </w:r>
      <w:r w:rsidR="004405E6" w:rsidRPr="004405E6">
        <w:rPr>
          <w:rFonts w:ascii="TH SarabunPSK" w:hAnsi="TH SarabunPSK" w:cs="TH SarabunPSK"/>
          <w:b/>
          <w:bCs/>
          <w:sz w:val="32"/>
          <w:szCs w:val="32"/>
        </w:rPr>
        <w:t xml:space="preserve">ESI </w:t>
      </w:r>
      <w:r w:rsidR="004405E6" w:rsidRPr="004405E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405E6" w:rsidRPr="004405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405E6" w:rsidRPr="004405E6">
        <w:rPr>
          <w:rFonts w:ascii="TH SarabunPSK" w:hAnsi="TH SarabunPSK" w:cs="TH SarabunPSK"/>
          <w:b/>
          <w:bCs/>
          <w:sz w:val="32"/>
          <w:szCs w:val="32"/>
          <w:cs/>
        </w:rPr>
        <w:t>โรงพยาบาลบึงโขงหลง</w:t>
      </w:r>
    </w:p>
    <w:p w:rsidR="004405E6" w:rsidRPr="004405E6" w:rsidRDefault="004405E6" w:rsidP="004405E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405E6">
        <w:rPr>
          <w:rFonts w:ascii="TH SarabunPSK" w:hAnsi="TH SarabunPSK" w:cs="TH SarabunPSK"/>
          <w:b/>
          <w:bCs/>
          <w:sz w:val="32"/>
          <w:szCs w:val="32"/>
          <w:cs/>
        </w:rPr>
        <w:t>อำเภอบึงโขงหลง จังหวัดบึงกาฬ</w:t>
      </w:r>
    </w:p>
    <w:tbl>
      <w:tblPr>
        <w:tblStyle w:val="a6"/>
        <w:tblW w:w="16019" w:type="dxa"/>
        <w:tblInd w:w="-581" w:type="dxa"/>
        <w:tblLook w:val="04A0" w:firstRow="1" w:lastRow="0" w:firstColumn="1" w:lastColumn="0" w:noHBand="0" w:noVBand="1"/>
      </w:tblPr>
      <w:tblGrid>
        <w:gridCol w:w="3468"/>
        <w:gridCol w:w="4065"/>
        <w:gridCol w:w="3145"/>
        <w:gridCol w:w="2473"/>
        <w:gridCol w:w="2868"/>
      </w:tblGrid>
      <w:tr w:rsidR="004405E6" w:rsidRPr="004405E6" w:rsidTr="004405E6">
        <w:tc>
          <w:tcPr>
            <w:tcW w:w="3468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Resucitative</w:t>
            </w:r>
            <w:proofErr w:type="spellEnd"/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(แดง)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มีภาวะคุกคามทำให้เสียชีวิตควรได้รับการแก้ไขทันที่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ประเมินซ้ำทุก5 นาที</w:t>
            </w:r>
          </w:p>
        </w:tc>
        <w:tc>
          <w:tcPr>
            <w:tcW w:w="4065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Emergency</w:t>
            </w: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(ชมพู)</w:t>
            </w:r>
          </w:p>
          <w:p w:rsidR="00B632D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มีภาวะเสี่ยงต่อการเสียชีวิตควรได้รับการ</w:t>
            </w:r>
          </w:p>
          <w:p w:rsidR="00B632D6" w:rsidRDefault="00B632D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มีภาวะเสี่ยง/ซึม/ปวด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ตรวจประเมินภายใน 10 นาที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ประเมินซ้ำทุก10 นาที</w:t>
            </w:r>
          </w:p>
        </w:tc>
        <w:tc>
          <w:tcPr>
            <w:tcW w:w="3145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Urgency </w:t>
            </w: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(เหลือง)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ผู้ป่วยฉุกเฉิน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ควรได้รับการตรวจประเมินภายใน 30 นาที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ประเมินซ้ำทุก 30 นาที</w:t>
            </w:r>
          </w:p>
        </w:tc>
        <w:tc>
          <w:tcPr>
            <w:tcW w:w="2473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 urgent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เขียว )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ผู้ป่วยเจ็บป่วยเล็กน้อยตรวจประเมิน 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ภายใน 1 ชม.</w:t>
            </w:r>
          </w:p>
        </w:tc>
        <w:tc>
          <w:tcPr>
            <w:tcW w:w="2868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Non urgent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ขาว )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ผู้ป่วยนอกทั่วไปตรวจประเมินภายใน 2 ชม.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405E6" w:rsidRPr="004405E6" w:rsidTr="004405E6">
        <w:tc>
          <w:tcPr>
            <w:tcW w:w="3468" w:type="dxa"/>
          </w:tcPr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-ภาวะหัวใจหยุดเต้น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-อัตราการเต้นของหัวใจน้อยกว่า 40 หรือมากกว่า 150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-ภาวะทางเดินหายใจอุดกลั้นที่แสดงอาการ อัตราหายใจที่น้อยกว่า 10 หรือมากกว่า 30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-ผู้ป่วยที่ใส่ท่อช่วยหายใจ</w:t>
            </w:r>
          </w:p>
          <w:p w:rsidR="004405E6" w:rsidRPr="004405E6" w:rsidRDefault="004405E6" w:rsidP="004405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-ภาวะหายใจเฮือก(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Air Hunger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ระดับออกซิเจนในกระแสเลือดน้อยกว่า 90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ระดับการรู้สึกตัวน้อยกว่า 8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-ผู้ป่วยบาดเจ็บศีรษะที่มีระดับความรู้สึกตัวน้อยกว่า 10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 ผู้ป่วยอยู่ในภาวะชัก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-การบาดเจ็บต่อเส้นเลือดที่ยังควบคุมไม่ได้</w:t>
            </w:r>
          </w:p>
          <w:p w:rsidR="004405E6" w:rsidRPr="004405E6" w:rsidRDefault="004405E6" w:rsidP="00151334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-ผู้ป่วยที่เข้าระบบ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Fast track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4405E6">
              <w:rPr>
                <w:rFonts w:ascii="TH SarabunPSK" w:hAnsi="TH SarabunPSK" w:cs="TH SarabunPSK"/>
                <w:sz w:val="32"/>
                <w:szCs w:val="32"/>
              </w:rPr>
              <w:lastRenderedPageBreak/>
              <w:t>ACS,Stroke</w:t>
            </w:r>
            <w:proofErr w:type="spellEnd"/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, Severe Sepsis , Trauma,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(พยาบาลคัดกรองที่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OPD 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เดินส่ง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case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ER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แจ้งกรณี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Stroke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fast track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065" w:type="dxa"/>
          </w:tcPr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-ผู้ป่วยที่มีสัญญาณชีพที่ผิดปกติตามเกณฑ์อายุ ดังนี้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28"/>
              <w:gridCol w:w="1226"/>
              <w:gridCol w:w="995"/>
              <w:gridCol w:w="679"/>
            </w:tblGrid>
            <w:tr w:rsidR="004405E6" w:rsidRPr="004405E6" w:rsidTr="00151334">
              <w:tc>
                <w:tcPr>
                  <w:tcW w:w="85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อายุ</w:t>
                  </w:r>
                </w:p>
              </w:tc>
              <w:tc>
                <w:tcPr>
                  <w:tcW w:w="803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ชีพจร</w:t>
                  </w:r>
                </w:p>
              </w:tc>
              <w:tc>
                <w:tcPr>
                  <w:tcW w:w="822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หายใจ</w:t>
                  </w:r>
                </w:p>
              </w:tc>
              <w:tc>
                <w:tcPr>
                  <w:tcW w:w="58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ความดัน</w:t>
                  </w:r>
                </w:p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SBP</w:t>
                  </w:r>
                </w:p>
              </w:tc>
            </w:tr>
            <w:tr w:rsidR="004405E6" w:rsidRPr="004405E6" w:rsidTr="00151334">
              <w:tc>
                <w:tcPr>
                  <w:tcW w:w="85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&lt;3 </w:t>
                  </w:r>
                  <w:proofErr w:type="spellStart"/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mo</w:t>
                  </w:r>
                  <w:proofErr w:type="spellEnd"/>
                </w:p>
              </w:tc>
              <w:tc>
                <w:tcPr>
                  <w:tcW w:w="803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&lt;100,&gt;180</w:t>
                  </w:r>
                </w:p>
              </w:tc>
              <w:tc>
                <w:tcPr>
                  <w:tcW w:w="822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&lt;15,&gt;50</w:t>
                  </w:r>
                </w:p>
              </w:tc>
              <w:tc>
                <w:tcPr>
                  <w:tcW w:w="58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&lt;60</w:t>
                  </w:r>
                </w:p>
              </w:tc>
            </w:tr>
            <w:tr w:rsidR="004405E6" w:rsidRPr="004405E6" w:rsidTr="00151334">
              <w:tc>
                <w:tcPr>
                  <w:tcW w:w="856" w:type="dxa"/>
                </w:tcPr>
                <w:p w:rsidR="004405E6" w:rsidRPr="004405E6" w:rsidRDefault="004405E6" w:rsidP="00B632D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3mo.3y</w:t>
                  </w:r>
                </w:p>
              </w:tc>
              <w:tc>
                <w:tcPr>
                  <w:tcW w:w="803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&lt;80,&gt;160</w:t>
                  </w:r>
                </w:p>
              </w:tc>
              <w:tc>
                <w:tcPr>
                  <w:tcW w:w="822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&lt;15,&gt;40</w:t>
                  </w:r>
                </w:p>
              </w:tc>
              <w:tc>
                <w:tcPr>
                  <w:tcW w:w="58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&lt;70</w:t>
                  </w:r>
                </w:p>
              </w:tc>
            </w:tr>
            <w:tr w:rsidR="004405E6" w:rsidRPr="004405E6" w:rsidTr="00151334">
              <w:tc>
                <w:tcPr>
                  <w:tcW w:w="856" w:type="dxa"/>
                </w:tcPr>
                <w:p w:rsidR="004405E6" w:rsidRPr="004405E6" w:rsidRDefault="004405E6" w:rsidP="00B632D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="00B632D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– 8 </w:t>
                  </w: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years</w:t>
                  </w:r>
                </w:p>
              </w:tc>
              <w:tc>
                <w:tcPr>
                  <w:tcW w:w="803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&lt;80,&gt;140</w:t>
                  </w:r>
                </w:p>
              </w:tc>
              <w:tc>
                <w:tcPr>
                  <w:tcW w:w="822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&lt;15,&gt;40</w:t>
                  </w:r>
                </w:p>
              </w:tc>
              <w:tc>
                <w:tcPr>
                  <w:tcW w:w="58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&lt;60</w:t>
                  </w:r>
                </w:p>
              </w:tc>
            </w:tr>
            <w:tr w:rsidR="004405E6" w:rsidRPr="004405E6" w:rsidTr="00151334">
              <w:tc>
                <w:tcPr>
                  <w:tcW w:w="85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&gt;8 years</w:t>
                  </w:r>
                </w:p>
              </w:tc>
              <w:tc>
                <w:tcPr>
                  <w:tcW w:w="803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&lt;80,&gt;120</w:t>
                  </w:r>
                </w:p>
              </w:tc>
              <w:tc>
                <w:tcPr>
                  <w:tcW w:w="822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&lt;15,&gt;20</w:t>
                  </w:r>
                </w:p>
              </w:tc>
              <w:tc>
                <w:tcPr>
                  <w:tcW w:w="586" w:type="dxa"/>
                </w:tcPr>
                <w:p w:rsidR="004405E6" w:rsidRPr="004405E6" w:rsidRDefault="004405E6" w:rsidP="0015133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05E6">
                    <w:rPr>
                      <w:rFonts w:ascii="TH SarabunPSK" w:hAnsi="TH SarabunPSK" w:cs="TH SarabunPSK"/>
                      <w:sz w:val="32"/>
                      <w:szCs w:val="32"/>
                    </w:rPr>
                    <w:t>&lt;90</w:t>
                  </w:r>
                </w:p>
              </w:tc>
            </w:tr>
          </w:tbl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-ระดับออกซิเจนในกระแสเลือด 92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-อาการเจ็บหน้าอกของผู้ป่วยต่อไป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นี้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อายุ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 ปี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 ผู้ป่วยที่มีโรคเบาหวานไขมันในเส้นเลือดสูง โรคความดันโลหิตสูง เส้นเลือดหัวใจตีบ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โรคไต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วายเรื้อรังระยะสุดท้าย เป็นต้น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-มารดาตั้งครรภ์ที่ให้ประวัติลูกดิ้นลดลง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-ปวดมาก 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pain Score ≥8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เด็กอายุ&lt; 3 เดือนที่มีไข้ &gt; 38 องศา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-ภาวะลูกตาแตก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-ภาวะสูญเสียการมองเห็นฉับพลัน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-ผู้ป่วยอายุ ≥ 15 ปีหรือมีโรคในกลุ่มเสียง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DM CKD stage II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ขึ้นไป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Cirrhosis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ที่สงสัยภาวะ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Sepsis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ที่ไม่มีอาการไอน้ำมูก เจ็บคอ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(URI symptoms)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และมีเกณฑ์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SIRs ≥2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ข้อขึ้นไป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SIRs 1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BT &gt; 38.0 or &lt; 36.0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องศา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HR &gt; 90 </w:t>
            </w:r>
            <w:proofErr w:type="spellStart"/>
            <w:r w:rsidRPr="004405E6">
              <w:rPr>
                <w:rFonts w:ascii="TH SarabunPSK" w:hAnsi="TH SarabunPSK" w:cs="TH SarabunPSK"/>
                <w:sz w:val="32"/>
                <w:szCs w:val="32"/>
              </w:rPr>
              <w:t>bpm</w:t>
            </w:r>
            <w:proofErr w:type="spellEnd"/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RR &gt;20 </w:t>
            </w:r>
            <w:proofErr w:type="spellStart"/>
            <w:r w:rsidRPr="004405E6">
              <w:rPr>
                <w:rFonts w:ascii="TH SarabunPSK" w:hAnsi="TH SarabunPSK" w:cs="TH SarabunPSK"/>
                <w:sz w:val="32"/>
                <w:szCs w:val="32"/>
              </w:rPr>
              <w:t>bpm</w:t>
            </w:r>
            <w:proofErr w:type="spellEnd"/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WBC &gt; 12,000 cells/mm</w:t>
            </w:r>
            <w:r w:rsidRPr="004405E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or</w:t>
            </w:r>
          </w:p>
          <w:p w:rsidR="004405E6" w:rsidRPr="004405E6" w:rsidRDefault="004405E6" w:rsidP="00151334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&lt;4,000 cells/mm</w:t>
            </w:r>
            <w:r w:rsidRPr="004405E6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3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or &gt;10%band forms</w:t>
            </w:r>
          </w:p>
        </w:tc>
        <w:tc>
          <w:tcPr>
            <w:tcW w:w="3145" w:type="dxa"/>
          </w:tcPr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วัดไข้สูง 40 องศา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-อัตราการเต้นหัวใจมากกว่า 110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ในผู้ป่วยอายุ ≥ 15 ปี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-ผู้ป่วยตั้งครรภ์ที่มีภาวะเลือดออกทางช่องคลอด หรือปวดท้อง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-ผู้ป่วยไฟไหม้น้ำร้อนลวกมากกว่า 20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ของพื้นที่ผิว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หรือบริเวณใบหน้า มือ เท้า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genitalia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-ระดับออกซิเจนในเลือดน้อยกว่า 95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ระดับความดันโลหิตสูง ≥ 180/110 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>mmHg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ผู้ป่วยบาดเจ็บศีรษะที่มีระดับการรู้สึกตัว 10-13 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-กระดูกหักที่ยังไม่ได้ดาม</w:t>
            </w:r>
          </w:p>
          <w:p w:rsidR="004405E6" w:rsidRPr="004405E6" w:rsidRDefault="004405E6" w:rsidP="001513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-ผู้ป่วยที่ต้องการทำกิจกรรมทางการแพทย์มากกว่า 1 อย่าง</w:t>
            </w:r>
          </w:p>
        </w:tc>
        <w:tc>
          <w:tcPr>
            <w:tcW w:w="2473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632D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ผู้ป่วยอาการผิดปกติเล็กน้อยไม่มีภาวะเร่งด่วนทางการแพทย์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8" w:type="dxa"/>
          </w:tcPr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-ผู้ป่วยโรคทั่วไปที่อยู่ในภาวะปกติสามารถพบแพทย์ที่ห้องตรวจ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-ผู้ป่วยฉีดยาทำแผลต่อเนื่อง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-ผู้ป่วยมาเปลี่ยนสายสวนปัสสาวะ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 NG tube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หมายเหตุ</w:t>
            </w:r>
          </w:p>
          <w:p w:rsidR="004405E6" w:rsidRPr="004405E6" w:rsidRDefault="004405E6" w:rsidP="0015133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ผู้ป่วยตรวจโรคทั่วไปที่ </w:t>
            </w:r>
            <w:r w:rsidRPr="004405E6">
              <w:rPr>
                <w:rFonts w:ascii="TH SarabunPSK" w:hAnsi="TH SarabunPSK" w:cs="TH SarabunPSK"/>
                <w:sz w:val="32"/>
                <w:szCs w:val="32"/>
              </w:rPr>
              <w:t xml:space="preserve">V/S </w:t>
            </w:r>
            <w:r w:rsidRPr="004405E6">
              <w:rPr>
                <w:rFonts w:ascii="TH SarabunPSK" w:hAnsi="TH SarabunPSK" w:cs="TH SarabunPSK"/>
                <w:sz w:val="32"/>
                <w:szCs w:val="32"/>
                <w:cs/>
              </w:rPr>
              <w:t>ปกติ ไม่มีอาการผิดปกติในร่างกาย</w:t>
            </w:r>
          </w:p>
        </w:tc>
      </w:tr>
    </w:tbl>
    <w:p w:rsidR="004405E6" w:rsidRP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P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P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  <w:cs/>
        </w:rPr>
        <w:sectPr w:rsidR="004405E6" w:rsidSect="00E036A3">
          <w:pgSz w:w="16838" w:h="11906" w:orient="landscape"/>
          <w:pgMar w:top="992" w:right="709" w:bottom="1440" w:left="992" w:header="709" w:footer="709" w:gutter="0"/>
          <w:cols w:space="708"/>
          <w:docGrid w:linePitch="360"/>
        </w:sectPr>
      </w:pPr>
    </w:p>
    <w:p w:rsidR="004405E6" w:rsidRDefault="004405E6" w:rsidP="00591D87">
      <w:pPr>
        <w:pStyle w:val="a5"/>
        <w:spacing w:after="0" w:line="240" w:lineRule="auto"/>
        <w:ind w:left="786"/>
        <w:rPr>
          <w:rFonts w:ascii="TH SarabunPSK" w:hAnsi="TH SarabunPSK" w:cs="TH SarabunPSK"/>
          <w:sz w:val="32"/>
          <w:szCs w:val="32"/>
        </w:rPr>
      </w:pPr>
    </w:p>
    <w:sectPr w:rsidR="004405E6" w:rsidSect="00E036A3">
      <w:pgSz w:w="16838" w:h="11906" w:orient="landscape"/>
      <w:pgMar w:top="992" w:right="709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39F" w:rsidRDefault="0090739F" w:rsidP="00927207">
      <w:pPr>
        <w:spacing w:after="0" w:line="240" w:lineRule="auto"/>
      </w:pPr>
      <w:r>
        <w:separator/>
      </w:r>
    </w:p>
  </w:endnote>
  <w:endnote w:type="continuationSeparator" w:id="0">
    <w:p w:rsidR="0090739F" w:rsidRDefault="0090739F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oloLens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39F" w:rsidRDefault="0090739F" w:rsidP="00927207">
      <w:pPr>
        <w:spacing w:after="0" w:line="240" w:lineRule="auto"/>
      </w:pPr>
      <w:r>
        <w:separator/>
      </w:r>
    </w:p>
  </w:footnote>
  <w:footnote w:type="continuationSeparator" w:id="0">
    <w:p w:rsidR="0090739F" w:rsidRDefault="0090739F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7239295"/>
      <w:docPartObj>
        <w:docPartGallery w:val="Page Numbers (Top of Page)"/>
        <w:docPartUnique/>
      </w:docPartObj>
    </w:sdtPr>
    <w:sdtEndPr/>
    <w:sdtContent>
      <w:p w:rsidR="00927207" w:rsidRDefault="0041353E">
        <w:pPr>
          <w:pStyle w:val="a7"/>
          <w:jc w:val="right"/>
        </w:pPr>
        <w:r>
          <w:fldChar w:fldCharType="begin"/>
        </w:r>
        <w:r w:rsidR="00927207">
          <w:instrText>PAGE   \* MERGEFORMAT</w:instrText>
        </w:r>
        <w:r>
          <w:fldChar w:fldCharType="separate"/>
        </w:r>
        <w:r w:rsidR="00555F11" w:rsidRPr="00555F11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927207" w:rsidRDefault="009272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149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034B1601"/>
    <w:multiLevelType w:val="hybridMultilevel"/>
    <w:tmpl w:val="1B724F20"/>
    <w:lvl w:ilvl="0" w:tplc="1DA495CA">
      <w:start w:val="1"/>
      <w:numFmt w:val="bullet"/>
      <w:lvlText w:val=""/>
      <w:lvlJc w:val="left"/>
      <w:pPr>
        <w:ind w:left="720" w:hanging="360"/>
      </w:pPr>
      <w:rPr>
        <w:rFonts w:ascii="HoloLens MDL2 Assets" w:hAnsi="HoloLens MDL2 Assets" w:hint="default"/>
        <w:sz w:val="22"/>
        <w:szCs w:val="22"/>
      </w:rPr>
    </w:lvl>
    <w:lvl w:ilvl="1" w:tplc="DA7C5D98">
      <w:numFmt w:val="bullet"/>
      <w:lvlText w:val=""/>
      <w:lvlJc w:val="left"/>
      <w:pPr>
        <w:ind w:left="1440" w:hanging="360"/>
      </w:pPr>
      <w:rPr>
        <w:rFonts w:ascii="Wingdings" w:eastAsiaTheme="minorHAnsi" w:hAnsi="Wingdings" w:cs="TH SarabunPSK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B1B79"/>
    <w:multiLevelType w:val="hybridMultilevel"/>
    <w:tmpl w:val="4F8AEA8E"/>
    <w:lvl w:ilvl="0" w:tplc="9D2C417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E40BE2"/>
    <w:multiLevelType w:val="hybridMultilevel"/>
    <w:tmpl w:val="12001064"/>
    <w:lvl w:ilvl="0" w:tplc="74DCB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C9246E"/>
    <w:multiLevelType w:val="hybridMultilevel"/>
    <w:tmpl w:val="7722B892"/>
    <w:lvl w:ilvl="0" w:tplc="DA7C5D98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2500F"/>
    <w:multiLevelType w:val="hybridMultilevel"/>
    <w:tmpl w:val="5A04B71A"/>
    <w:lvl w:ilvl="0" w:tplc="E6A04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15583"/>
    <w:multiLevelType w:val="hybridMultilevel"/>
    <w:tmpl w:val="A3F688CA"/>
    <w:lvl w:ilvl="0" w:tplc="DA7C5D98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55D1D"/>
    <w:multiLevelType w:val="hybridMultilevel"/>
    <w:tmpl w:val="E8F46AA0"/>
    <w:lvl w:ilvl="0" w:tplc="DA7C5D98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DB778C"/>
    <w:multiLevelType w:val="hybridMultilevel"/>
    <w:tmpl w:val="F0BE5DA8"/>
    <w:lvl w:ilvl="0" w:tplc="513AB3D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593C94"/>
    <w:multiLevelType w:val="hybridMultilevel"/>
    <w:tmpl w:val="362EFFDE"/>
    <w:lvl w:ilvl="0" w:tplc="7A6A98B4">
      <w:start w:val="1"/>
      <w:numFmt w:val="bullet"/>
      <w:lvlText w:val=""/>
      <w:lvlJc w:val="left"/>
      <w:pPr>
        <w:ind w:left="1108" w:hanging="360"/>
      </w:pPr>
      <w:rPr>
        <w:rFonts w:ascii="HoloLens MDL2 Assets" w:hAnsi="HoloLens MDL2 Assets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6">
    <w:nsid w:val="5EFC3E85"/>
    <w:multiLevelType w:val="hybridMultilevel"/>
    <w:tmpl w:val="AD9E1A6A"/>
    <w:lvl w:ilvl="0" w:tplc="DEE6C8CC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36676C"/>
    <w:multiLevelType w:val="hybridMultilevel"/>
    <w:tmpl w:val="C78CF97C"/>
    <w:lvl w:ilvl="0" w:tplc="DA7C5D98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9803CC"/>
    <w:multiLevelType w:val="hybridMultilevel"/>
    <w:tmpl w:val="90103394"/>
    <w:lvl w:ilvl="0" w:tplc="51A6BF5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A15F1B"/>
    <w:multiLevelType w:val="hybridMultilevel"/>
    <w:tmpl w:val="C4349130"/>
    <w:lvl w:ilvl="0" w:tplc="DA7C5D98">
      <w:numFmt w:val="bullet"/>
      <w:lvlText w:val=""/>
      <w:lvlJc w:val="left"/>
      <w:pPr>
        <w:ind w:left="360" w:hanging="360"/>
      </w:pPr>
      <w:rPr>
        <w:rFonts w:ascii="Wingdings" w:eastAsiaTheme="minorHAnsi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06020"/>
    <w:multiLevelType w:val="hybridMultilevel"/>
    <w:tmpl w:val="79646A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ECA7B44"/>
    <w:multiLevelType w:val="hybridMultilevel"/>
    <w:tmpl w:val="BE8A4D52"/>
    <w:lvl w:ilvl="0" w:tplc="A78E9CD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40F2F4B"/>
    <w:multiLevelType w:val="hybridMultilevel"/>
    <w:tmpl w:val="FC5040B6"/>
    <w:lvl w:ilvl="0" w:tplc="0130DB34">
      <w:start w:val="1"/>
      <w:numFmt w:val="decimal"/>
      <w:lvlText w:val="%1."/>
      <w:lvlJc w:val="left"/>
      <w:pPr>
        <w:ind w:left="13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4">
    <w:nsid w:val="7A2D5208"/>
    <w:multiLevelType w:val="hybridMultilevel"/>
    <w:tmpl w:val="EF0427C6"/>
    <w:lvl w:ilvl="0" w:tplc="10F4BD90">
      <w:start w:val="2"/>
      <w:numFmt w:val="bullet"/>
      <w:lvlText w:val=""/>
      <w:lvlJc w:val="left"/>
      <w:pPr>
        <w:ind w:left="1146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2"/>
  </w:num>
  <w:num w:numId="5">
    <w:abstractNumId w:val="9"/>
  </w:num>
  <w:num w:numId="6">
    <w:abstractNumId w:val="0"/>
  </w:num>
  <w:num w:numId="7">
    <w:abstractNumId w:val="4"/>
  </w:num>
  <w:num w:numId="8">
    <w:abstractNumId w:val="20"/>
  </w:num>
  <w:num w:numId="9">
    <w:abstractNumId w:val="7"/>
  </w:num>
  <w:num w:numId="10">
    <w:abstractNumId w:val="18"/>
  </w:num>
  <w:num w:numId="11">
    <w:abstractNumId w:val="14"/>
  </w:num>
  <w:num w:numId="12">
    <w:abstractNumId w:val="5"/>
  </w:num>
  <w:num w:numId="13">
    <w:abstractNumId w:val="21"/>
  </w:num>
  <w:num w:numId="14">
    <w:abstractNumId w:val="23"/>
  </w:num>
  <w:num w:numId="15">
    <w:abstractNumId w:val="24"/>
  </w:num>
  <w:num w:numId="16">
    <w:abstractNumId w:val="2"/>
  </w:num>
  <w:num w:numId="17">
    <w:abstractNumId w:val="16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5"/>
  </w:num>
  <w:num w:numId="21">
    <w:abstractNumId w:val="17"/>
  </w:num>
  <w:num w:numId="22">
    <w:abstractNumId w:val="19"/>
  </w:num>
  <w:num w:numId="23">
    <w:abstractNumId w:val="11"/>
  </w:num>
  <w:num w:numId="24">
    <w:abstractNumId w:val="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1B"/>
    <w:rsid w:val="000075E7"/>
    <w:rsid w:val="000404A1"/>
    <w:rsid w:val="000429BA"/>
    <w:rsid w:val="00050E86"/>
    <w:rsid w:val="00075A9B"/>
    <w:rsid w:val="00092B07"/>
    <w:rsid w:val="000A4424"/>
    <w:rsid w:val="00130113"/>
    <w:rsid w:val="00141DE4"/>
    <w:rsid w:val="00143681"/>
    <w:rsid w:val="00147FAC"/>
    <w:rsid w:val="001515DB"/>
    <w:rsid w:val="00182988"/>
    <w:rsid w:val="001A305D"/>
    <w:rsid w:val="001C3444"/>
    <w:rsid w:val="001D7861"/>
    <w:rsid w:val="00200F6C"/>
    <w:rsid w:val="00204913"/>
    <w:rsid w:val="00205099"/>
    <w:rsid w:val="00216BA9"/>
    <w:rsid w:val="00233FCE"/>
    <w:rsid w:val="00243817"/>
    <w:rsid w:val="00254D8B"/>
    <w:rsid w:val="00291013"/>
    <w:rsid w:val="002918A4"/>
    <w:rsid w:val="002B0B21"/>
    <w:rsid w:val="002F191B"/>
    <w:rsid w:val="0033142D"/>
    <w:rsid w:val="00353E37"/>
    <w:rsid w:val="003837EF"/>
    <w:rsid w:val="003838F6"/>
    <w:rsid w:val="003904BE"/>
    <w:rsid w:val="003B2965"/>
    <w:rsid w:val="003B4599"/>
    <w:rsid w:val="0041353E"/>
    <w:rsid w:val="00417A91"/>
    <w:rsid w:val="0042631D"/>
    <w:rsid w:val="0043159D"/>
    <w:rsid w:val="0043307E"/>
    <w:rsid w:val="004405E6"/>
    <w:rsid w:val="00461288"/>
    <w:rsid w:val="004624C6"/>
    <w:rsid w:val="00463C9A"/>
    <w:rsid w:val="004775C8"/>
    <w:rsid w:val="004844B2"/>
    <w:rsid w:val="004A6419"/>
    <w:rsid w:val="004D0ECA"/>
    <w:rsid w:val="004D45FC"/>
    <w:rsid w:val="00511E1D"/>
    <w:rsid w:val="00517ADD"/>
    <w:rsid w:val="00535242"/>
    <w:rsid w:val="00555F11"/>
    <w:rsid w:val="00557A40"/>
    <w:rsid w:val="005602D7"/>
    <w:rsid w:val="00584206"/>
    <w:rsid w:val="00591D87"/>
    <w:rsid w:val="00592BF1"/>
    <w:rsid w:val="00596EC3"/>
    <w:rsid w:val="005A2338"/>
    <w:rsid w:val="005B49B7"/>
    <w:rsid w:val="005B7249"/>
    <w:rsid w:val="005C4E8B"/>
    <w:rsid w:val="005C74DF"/>
    <w:rsid w:val="005F437B"/>
    <w:rsid w:val="00602310"/>
    <w:rsid w:val="00621A44"/>
    <w:rsid w:val="0063271C"/>
    <w:rsid w:val="006363F7"/>
    <w:rsid w:val="006542E9"/>
    <w:rsid w:val="006916F0"/>
    <w:rsid w:val="006B6CA0"/>
    <w:rsid w:val="006B6FA7"/>
    <w:rsid w:val="006B762D"/>
    <w:rsid w:val="006B7717"/>
    <w:rsid w:val="006D375E"/>
    <w:rsid w:val="006F3721"/>
    <w:rsid w:val="00700D9F"/>
    <w:rsid w:val="00705738"/>
    <w:rsid w:val="007067C7"/>
    <w:rsid w:val="0072468E"/>
    <w:rsid w:val="007606E3"/>
    <w:rsid w:val="007649F1"/>
    <w:rsid w:val="007655B4"/>
    <w:rsid w:val="007A2131"/>
    <w:rsid w:val="007B170C"/>
    <w:rsid w:val="007B7150"/>
    <w:rsid w:val="007D02C2"/>
    <w:rsid w:val="007F63E3"/>
    <w:rsid w:val="007F67E5"/>
    <w:rsid w:val="00806BB5"/>
    <w:rsid w:val="00834E87"/>
    <w:rsid w:val="00854CC2"/>
    <w:rsid w:val="008665EC"/>
    <w:rsid w:val="00880DBD"/>
    <w:rsid w:val="00885722"/>
    <w:rsid w:val="008C1386"/>
    <w:rsid w:val="00901921"/>
    <w:rsid w:val="0090739F"/>
    <w:rsid w:val="00926C22"/>
    <w:rsid w:val="00926EA3"/>
    <w:rsid w:val="00927207"/>
    <w:rsid w:val="00952E0E"/>
    <w:rsid w:val="009C478A"/>
    <w:rsid w:val="009E202A"/>
    <w:rsid w:val="009F0733"/>
    <w:rsid w:val="009F3441"/>
    <w:rsid w:val="009F5490"/>
    <w:rsid w:val="00A0291A"/>
    <w:rsid w:val="00A041C0"/>
    <w:rsid w:val="00A32D5B"/>
    <w:rsid w:val="00A37FAB"/>
    <w:rsid w:val="00A451FB"/>
    <w:rsid w:val="00A61C5D"/>
    <w:rsid w:val="00A646E7"/>
    <w:rsid w:val="00A65191"/>
    <w:rsid w:val="00AE16B2"/>
    <w:rsid w:val="00AF2F6A"/>
    <w:rsid w:val="00B073E6"/>
    <w:rsid w:val="00B33D74"/>
    <w:rsid w:val="00B35A81"/>
    <w:rsid w:val="00B37DD0"/>
    <w:rsid w:val="00B40EF9"/>
    <w:rsid w:val="00B5384E"/>
    <w:rsid w:val="00B6101A"/>
    <w:rsid w:val="00B632D6"/>
    <w:rsid w:val="00BB7A96"/>
    <w:rsid w:val="00BE33E2"/>
    <w:rsid w:val="00BF43BF"/>
    <w:rsid w:val="00C06142"/>
    <w:rsid w:val="00C34122"/>
    <w:rsid w:val="00C550C1"/>
    <w:rsid w:val="00CA0D5F"/>
    <w:rsid w:val="00CB0B00"/>
    <w:rsid w:val="00CD6C20"/>
    <w:rsid w:val="00CE289B"/>
    <w:rsid w:val="00CE7ECF"/>
    <w:rsid w:val="00D21497"/>
    <w:rsid w:val="00D23BF7"/>
    <w:rsid w:val="00D46A1B"/>
    <w:rsid w:val="00D50E21"/>
    <w:rsid w:val="00D575CE"/>
    <w:rsid w:val="00D65AE2"/>
    <w:rsid w:val="00D80D9B"/>
    <w:rsid w:val="00DB63A2"/>
    <w:rsid w:val="00DC0618"/>
    <w:rsid w:val="00DF6A54"/>
    <w:rsid w:val="00E036A3"/>
    <w:rsid w:val="00E07612"/>
    <w:rsid w:val="00E157B2"/>
    <w:rsid w:val="00E34743"/>
    <w:rsid w:val="00E3671E"/>
    <w:rsid w:val="00E514DB"/>
    <w:rsid w:val="00E615F9"/>
    <w:rsid w:val="00E71CBC"/>
    <w:rsid w:val="00E743C7"/>
    <w:rsid w:val="00E93AC6"/>
    <w:rsid w:val="00EB0569"/>
    <w:rsid w:val="00EB2C58"/>
    <w:rsid w:val="00EC6766"/>
    <w:rsid w:val="00EE6CB3"/>
    <w:rsid w:val="00F23CA6"/>
    <w:rsid w:val="00F26C47"/>
    <w:rsid w:val="00F31CDE"/>
    <w:rsid w:val="00F47619"/>
    <w:rsid w:val="00F64FA0"/>
    <w:rsid w:val="00F72584"/>
    <w:rsid w:val="00FB1345"/>
    <w:rsid w:val="00FC1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3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3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BF17D-1705-4A58-AA82-CE7B61C9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8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LR02</dc:creator>
  <cp:lastModifiedBy>wardipd03</cp:lastModifiedBy>
  <cp:revision>56</cp:revision>
  <cp:lastPrinted>2020-11-04T07:48:00Z</cp:lastPrinted>
  <dcterms:created xsi:type="dcterms:W3CDTF">2020-10-10T13:15:00Z</dcterms:created>
  <dcterms:modified xsi:type="dcterms:W3CDTF">2021-10-26T09:44:00Z</dcterms:modified>
</cp:coreProperties>
</file>